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5" w:rsidRDefault="00706E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ED5" w:rsidRDefault="00706ED5">
      <w:pPr>
        <w:pStyle w:val="ConsPlusNormal"/>
        <w:jc w:val="both"/>
        <w:outlineLvl w:val="0"/>
      </w:pPr>
    </w:p>
    <w:p w:rsidR="00706ED5" w:rsidRDefault="00706ED5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06ED5" w:rsidRDefault="00706ED5">
      <w:pPr>
        <w:pStyle w:val="ConsPlusTitle"/>
        <w:jc w:val="center"/>
      </w:pPr>
      <w:r>
        <w:t>"ГОРОДСКОЙ ОКРУГ "ГОРОД НАРЬЯН-МАР"</w:t>
      </w:r>
    </w:p>
    <w:p w:rsidR="00706ED5" w:rsidRDefault="00706ED5">
      <w:pPr>
        <w:pStyle w:val="ConsPlusTitle"/>
        <w:jc w:val="center"/>
      </w:pPr>
    </w:p>
    <w:p w:rsidR="00706ED5" w:rsidRDefault="00706ED5">
      <w:pPr>
        <w:pStyle w:val="ConsPlusTitle"/>
        <w:jc w:val="center"/>
      </w:pPr>
      <w:r>
        <w:t>ПОСТАНОВЛЕНИЕ</w:t>
      </w:r>
    </w:p>
    <w:p w:rsidR="00706ED5" w:rsidRDefault="00706ED5">
      <w:pPr>
        <w:pStyle w:val="ConsPlusTitle"/>
        <w:jc w:val="center"/>
      </w:pPr>
      <w:r>
        <w:t>от 30 мая 2019 г. N 541</w:t>
      </w:r>
    </w:p>
    <w:p w:rsidR="00706ED5" w:rsidRDefault="00706ED5">
      <w:pPr>
        <w:pStyle w:val="ConsPlusTitle"/>
        <w:jc w:val="both"/>
      </w:pPr>
    </w:p>
    <w:p w:rsidR="00706ED5" w:rsidRDefault="00706ED5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706ED5" w:rsidRDefault="00706ED5">
      <w:pPr>
        <w:pStyle w:val="ConsPlusTitle"/>
        <w:jc w:val="center"/>
      </w:pPr>
      <w:r>
        <w:t>СУБСИДИЙ НАЧИНАЮЩИМ ПРЕДПРИНИМАТЕЛЯМ НА СОЗДАНИЕ</w:t>
      </w:r>
    </w:p>
    <w:p w:rsidR="00706ED5" w:rsidRDefault="00706ED5">
      <w:pPr>
        <w:pStyle w:val="ConsPlusTitle"/>
        <w:jc w:val="center"/>
      </w:pPr>
      <w:r>
        <w:t>СОБСТВЕННОГО БИЗНЕСА</w:t>
      </w:r>
    </w:p>
    <w:p w:rsidR="00706ED5" w:rsidRDefault="00706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рамках реализации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начинающим предпринимателям на создание собственного бизнеса (Приложение).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06ED5" w:rsidRDefault="00706ED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05.10.2015 N 1137 "Об утверждении Положения о порядке предоставления грантов начинающим предпринимателям на создание собственного бизнеса";</w:t>
      </w:r>
    </w:p>
    <w:p w:rsidR="00706ED5" w:rsidRDefault="00706ED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12.10.2016 N 1077 "О внесении изменений в Положение о порядке и условиях предоставления грантов начинающим предпринимателям на создание собственного бизнеса";</w:t>
      </w:r>
    </w:p>
    <w:p w:rsidR="00706ED5" w:rsidRDefault="00706ED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08.08.2017 N 953 "О внесении изменений в Положение 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N 1137";</w:t>
      </w:r>
    </w:p>
    <w:p w:rsidR="00706ED5" w:rsidRDefault="00706ED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10.04.2018 N 224 "О внесении изменений в Положение 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N 1137";</w:t>
      </w:r>
    </w:p>
    <w:p w:rsidR="00706ED5" w:rsidRDefault="00706ED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18.12.2018 N 1082 "О внесении изменений в постановление Администрации МО "Городской округ "Город Нарьян-Мар" от 05.10.2015 N 1137 "Об утверждении Положения о порядке и условиях предоставления грантов начинающим предпринимателям на создание собственного бизнеса".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со дня его официального опубликования.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</w:pPr>
      <w:r>
        <w:t>Глава города Нарьян-Мара</w:t>
      </w:r>
    </w:p>
    <w:p w:rsidR="00706ED5" w:rsidRDefault="00706ED5">
      <w:pPr>
        <w:pStyle w:val="ConsPlusNormal"/>
        <w:jc w:val="right"/>
      </w:pPr>
      <w:r>
        <w:t>О.О.БЕЛАК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0"/>
      </w:pPr>
      <w:r>
        <w:t>Приложение</w:t>
      </w:r>
    </w:p>
    <w:p w:rsidR="00706ED5" w:rsidRDefault="00706ED5">
      <w:pPr>
        <w:pStyle w:val="ConsPlusNormal"/>
        <w:jc w:val="right"/>
      </w:pPr>
      <w:r>
        <w:t>к постановлению Администрации</w:t>
      </w:r>
    </w:p>
    <w:p w:rsidR="00706ED5" w:rsidRDefault="00706ED5">
      <w:pPr>
        <w:pStyle w:val="ConsPlusNormal"/>
        <w:jc w:val="right"/>
      </w:pPr>
      <w:r>
        <w:t>муниципального образования</w:t>
      </w:r>
    </w:p>
    <w:p w:rsidR="00706ED5" w:rsidRDefault="00706ED5">
      <w:pPr>
        <w:pStyle w:val="ConsPlusNormal"/>
        <w:jc w:val="right"/>
      </w:pPr>
      <w:r>
        <w:t>"Городской округ "Город Нарьян-Мар"</w:t>
      </w:r>
    </w:p>
    <w:p w:rsidR="00706ED5" w:rsidRDefault="00706ED5">
      <w:pPr>
        <w:pStyle w:val="ConsPlusNormal"/>
        <w:jc w:val="right"/>
      </w:pPr>
      <w:r>
        <w:t>от 30.05.2019 N 541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</w:pPr>
      <w:bookmarkStart w:id="0" w:name="P37"/>
      <w:bookmarkEnd w:id="0"/>
      <w:r>
        <w:t>ПОРЯДОК</w:t>
      </w:r>
    </w:p>
    <w:p w:rsidR="00706ED5" w:rsidRDefault="00706ED5">
      <w:pPr>
        <w:pStyle w:val="ConsPlusTitle"/>
        <w:jc w:val="center"/>
      </w:pPr>
      <w:r>
        <w:t>ПРЕДОСТАВЛЕНИЯ ГРАНТОВ В ФОРМЕ СУБСИДИЙ НАЧИНАЮЩИМ</w:t>
      </w:r>
    </w:p>
    <w:p w:rsidR="00706ED5" w:rsidRDefault="00706ED5">
      <w:pPr>
        <w:pStyle w:val="ConsPlusTitle"/>
        <w:jc w:val="center"/>
      </w:pPr>
      <w:r>
        <w:t>ПРЕДПРИНИМАТЕЛЯМ НА СОЗДАНИЕ СОБСТВЕННОГО БИЗНЕСА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 xml:space="preserve">Настоящий Порядок предоставления на конкурсной основе грантов в форме субсидий начинающим предпринимателям на создание собственного бизнеса (далее - Порядок) разработан в целях реализации муниципальной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Порядок определяет условия и правила предоставления грантов в форме субсидий начинающим предпринимателям на создание собственного бизнеса (далее - грант в форме субсидии) из бюджета муниципального образования "Городской округ "Город Нарьян-Мар".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  <w:outlineLvl w:val="1"/>
      </w:pPr>
      <w:r>
        <w:t>I. Общие положения о предоставлении гранта в форме субсидии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bookmarkStart w:id="1" w:name="P46"/>
      <w:bookmarkEnd w:id="1"/>
      <w:r>
        <w:t>1.1. Целью предоставления на конкурсной основе грантов в форме субсидий является поддержка субъектов малого и среднего предпринимательства на территории муниципального образования "Городской округ "Город Нарьян-Мар" на начальной стадии создания и развития бизнеса.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1.2. Для целей реализации настоящего Порядка используются следующие основные понятия: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грантов в форме субсидий (главный распорядитель бюджетных средств) - Администрация муниципального образования "Городской округ "Город Нарьян-Мар";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грант в форме субсидии - это денежные средства бюджета муниципального образования "Городской округ "Город Нарьян-Мар" (далее - городской бюджет), предоставляемые начинающим предпринимателям в форме субсидий на условиях софинансирования целевых расходов на создание (развитие) собственного бизнеса в виде разового платежа;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начинающие предприниматели - юридические лица и индивидуальные предприниматели, относящиеся к субъектам малого и среднего предпринимательства в соответствии с законодательством Российской Федерации, с даты регистрации которых в качестве юридического лица или индивидуального предпринимателя прошло не более одного календарного года;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конкурсная комиссия - комиссия по отбору получателей поддержки из бюджета 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</w:t>
      </w:r>
      <w:r>
        <w:lastRenderedPageBreak/>
        <w:t>округ "Город Нарьян-Мар";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аффилированные лица - физические и (или) юридические лица, способные оказывать влияние на деятельность соискателя, осуществляющего предпринимательскую деятельность;</w:t>
      </w:r>
    </w:p>
    <w:p w:rsidR="00706ED5" w:rsidRDefault="00706ED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нецелевое использование бюджетных средств - использование средств гранта в форме субсидии в целях, не соответствующих полностью или частично плану использования гранта в форме субсидии и собственных средств;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соискатель - начинающий предприниматель, претендующий на получение гранта, осуществляющий свою деятельность на территории муниципального образования "Городской округ "Город Нарьян-Мар.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1.3. Гранты в форме субсидий предоставляются на конкурсной основе.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1.4. Организатором конкурса по предоставлению грантов в форме субсидий начинающим предпринимателям (далее - конкурс) является Администрация муниципального образования "Городской округ "Город Нарьян-Мар" в лице управления экономического и инвестиционного развития (далее - организатор конкурса).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1.5. Гранты в форме субсидий предоставляются в пределах бюджетных ассигнований, предусмотренных в городском бюджете на указанные цели в текущем финансовом году.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  <w:outlineLvl w:val="1"/>
      </w:pPr>
      <w:r>
        <w:t>II. Условия предоставления гранта в форме субсидии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>2.1. Грант в форме субсидии предоставляется начинающим предпринимателям, осуществляющим свою деятельность на территории муниципального образования "Городской округ "Город Нарьян-Мар", по итогам проведения конкурса в порядке, предусмотренном настоящим Порядком.</w:t>
      </w:r>
    </w:p>
    <w:p w:rsidR="00706ED5" w:rsidRDefault="00706E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2.2. Грант в форме субсидии предоставляется на безвозмездной и безвозвратной основе.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2.3. Грант в форме субсидии предоставляется в размере не более 85% от общей суммы расходов, указанных в бизнес-плане, связанных с созданием (развитием) собственного бизнеса, и не более 500 000 (Пятьсот тысяч) рублей для одного соискателя.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2.4. Грант в форме субсидии предоставляется соискателям, вкладывающим и (или) вложившим собственные средства в реализацию бизнес-плана в размере не менее 15% от размера получаемого гранта.</w:t>
      </w:r>
    </w:p>
    <w:p w:rsidR="00706ED5" w:rsidRDefault="00706ED5">
      <w:pPr>
        <w:pStyle w:val="ConsPlusNormal"/>
        <w:jc w:val="both"/>
      </w:pPr>
      <w:r>
        <w:t xml:space="preserve">(п. 2.4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4" w:name="P70"/>
      <w:bookmarkEnd w:id="4"/>
      <w:r>
        <w:t>2.5. На дату подачи заявки на участие в конкурсе соискатель должен соответствовать следующим требованиям: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- должен быть зарегистрирован в налоговом органе в порядке, установленном законодательством Российской Федерации;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должен осуществлять деятельность на территории муниципального образования "Городской округ "Город Нарьян-Мар";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задолженности соискатель вправе погасить задолженность в порядке, установленном </w:t>
      </w:r>
      <w:hyperlink w:anchor="P172" w:history="1">
        <w:r>
          <w:rPr>
            <w:color w:val="0000FF"/>
          </w:rPr>
          <w:t>абзацем десятым пункта 5.1</w:t>
        </w:r>
      </w:hyperlink>
      <w:r>
        <w:t xml:space="preserve"> настоящего Порядка);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должна отсутствовать задолженность по исполнительным производствам;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не должен получать средства из бюджета муниципального образования "Городской округ "Город Нарьян-Мар" в соответствии с иными правовыми актами на цели, указанные в </w:t>
      </w:r>
      <w:hyperlink w:anchor="P46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не должен получать средства из окружного бюджета на цели, аналогичные указанным в </w:t>
      </w:r>
      <w:hyperlink w:anchor="P46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не должен относиться к субъектам малого и среднего предпринимательства, указанным в </w:t>
      </w:r>
      <w:hyperlink r:id="rId20" w:history="1">
        <w:r>
          <w:rPr>
            <w:color w:val="0000FF"/>
          </w:rPr>
          <w:t>частях 3</w:t>
        </w:r>
      </w:hyperlink>
      <w:r>
        <w:t xml:space="preserve">, </w:t>
      </w:r>
      <w:hyperlink r:id="rId21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</w:p>
    <w:p w:rsidR="00706ED5" w:rsidRDefault="00706ED5">
      <w:pPr>
        <w:pStyle w:val="ConsPlusNormal"/>
        <w:jc w:val="both"/>
      </w:pPr>
      <w:r>
        <w:t xml:space="preserve">(п. 2.5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2.6. В предоставлении гранта в форме субсидии отказывается, если: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у соискателя присутствуют обстоятельства, указанные в </w:t>
      </w:r>
      <w:hyperlink r:id="rId23" w:history="1">
        <w:r>
          <w:rPr>
            <w:color w:val="0000FF"/>
          </w:rPr>
          <w:t>части 5 статьи 14</w:t>
        </w:r>
      </w:hyperlink>
      <w:r>
        <w:t xml:space="preserve"> Федерального закона от 24.07.2007 N 209-ФЗ;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соискателем представлен неполный комплект документов, указанных в </w:t>
      </w:r>
      <w:hyperlink w:anchor="P163" w:history="1">
        <w:r>
          <w:rPr>
            <w:color w:val="0000FF"/>
          </w:rPr>
          <w:t>пункте 5.1</w:t>
        </w:r>
      </w:hyperlink>
      <w:r>
        <w:t xml:space="preserve"> настоящего Порядка, либо представленные документы не соответствуют требованиям настоящего Порядка;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соискатель не соответствует требованиям, установленным настоящим Порядком и (или)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- представленный соискателем бизнес-план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в представленных документах содержатся недостоверные сведения.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2.7. Грант в форме субсидии может быть использован только на реализацию бизнес-плана по созданию (развитию) собственного бизнеса.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2.8.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расходов, а также включены новые и/или исключены наименования расходов с учетом соблюдения требований, установленных </w:t>
      </w:r>
      <w:hyperlink w:anchor="P46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67" w:history="1">
        <w:r>
          <w:rPr>
            <w:color w:val="0000FF"/>
          </w:rPr>
          <w:t>2.3</w:t>
        </w:r>
      </w:hyperlink>
      <w:r>
        <w:t xml:space="preserve">, </w:t>
      </w:r>
      <w:hyperlink w:anchor="P68" w:history="1">
        <w:r>
          <w:rPr>
            <w:color w:val="0000FF"/>
          </w:rPr>
          <w:t>2.4</w:t>
        </w:r>
      </w:hyperlink>
      <w:r>
        <w:t xml:space="preserve"> настоящего Порядка. В этом случае получатель гранта в срок, установленный для использования гранта, направляет в Администрацию муниципального образования "Городской округ "Город Нарьян-Мар" уточненный план использования гранта в форме субсидии и собственных средств и обоснование внесения изменений, который в течение 5 рабочих дней рассматривается на заседании конкурсной комиссии. Решение о рассмотрении внесения изменений оформляется протоколом.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6" w:name="P90"/>
      <w:bookmarkEnd w:id="6"/>
      <w:r>
        <w:t>2.9. Средства гранта в форме субсидии не могут быть использованы на: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выдачу заработной платы соискателю гранта и нанятым им работникам;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оплату налогов, пеней и штрафов;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на приобретение легковых автомобилей, не используемых в основной деятельности согласно бизнес-плану;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приобретение объектов недвижимости, а также мебели и оборудования, не используемых в основной деятельности согласно бизнес-плану;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погашение кредитов, полученных от кредитных организаций, и обслуживание обязательств по кредитным соглашениям и договорам;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приобретение товаров (услуг) у аффилированных лиц.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За счет средств гранта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>3.1. Организатор конкурса при проведении конкурса осуществляет следующие функции: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3.1.1. 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"Интернет", направляет его для опубликования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 Информационное извещение включает в себя: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сроки приема заявок на участие в конкурсе;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- время и место приема заявок на участие в конкурсе, почтовый адрес для направления заявок на участие в конкурсе;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контактный телефон для получения консультаций по вопросам подготовки заявок на участие в конкурсе;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место и дату проведения конкурса.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3.1.2. Осуществляет прием, регистрацию заявок на участие в конкурсе.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3.1.3. Проверяет полноту представления и правильность оформления документов, полученных от начинающих предпринимателей, претендующих на участие в конкурсе.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3.1.4. Консультирует по вопросам, связанным с оформлением документов для участия в конкурсе.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3.1.5. Оповещает членов конкурсной комиссии о дате, времени и месте проведения заседания конкурсной комиссии.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3.1.6. Готовит материалы на заседание конкурсной комиссии и вносит их на рассмотрение конкурсной комиссии.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3.1.7. Осуществляет организационно-техническое обеспечение деятельности конкурсной комиссии.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3.1.8. Готовит информационное сообщение о результатах конкурса для размещения в средствах массовой информации.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3.1.9. В течение 5 (пяти) дней с даты определения победителей направляет в адрес участников конкурса уведомление о результатах конкурса.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3.1.10. Обеспечивает сохранность поступивших и допущенных к участию в конкурсе заявок и прилагаемых к ним документов в соответствии с утвержденной номенклатурой дел Администрации муниципального образования "Городской округ "Город Нарьян-Мар".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  <w:outlineLvl w:val="1"/>
      </w:pPr>
      <w:r>
        <w:t>IV. Порядок проведения конкурса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>4.1. Прием заявок осуществляется в сроки, указанные в извещении о проведении конкурса, и не может быть менее 20 календарных дней.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4.2. Для участия в конкурсе соискатель должен представить организатору конкурса </w:t>
      </w:r>
      <w:hyperlink w:anchor="P522" w:history="1">
        <w:r>
          <w:rPr>
            <w:color w:val="0000FF"/>
          </w:rPr>
          <w:t>заявку</w:t>
        </w:r>
      </w:hyperlink>
      <w:r>
        <w:t xml:space="preserve"> по установленной форме (Приложение 4 к настоящему Порядку).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4.3. Каждый соискатель, претендующий на получение гранта в форме субсидии, имеет право предоставить только одну заявку.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4.4. Заявка на участие в конкурсе представляется организатору конкурса непосредственно или направляется по почте.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При приеме заявки на участие в конкурсе организатор конкурса регистрирует ее в </w:t>
      </w:r>
      <w:hyperlink w:anchor="P250" w:history="1">
        <w:r>
          <w:rPr>
            <w:color w:val="0000FF"/>
          </w:rPr>
          <w:t>журнале</w:t>
        </w:r>
      </w:hyperlink>
      <w:r>
        <w:t xml:space="preserve"> учета заявок на участие в конкурсе в соответствии с Приложением 1 к настоящему Порядку.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Заявка на участие в конкурсе, поступившая в адрес организатора конкурса после окончания срока приема заявок (в том числе по почте), не регистрируется, к участию в конкурсе не допускается и возвращается соискателю.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4.5. Конкурс проводится в форме презентации бизнес-плана, ответов на вопросы членов </w:t>
      </w:r>
      <w:r>
        <w:lastRenderedPageBreak/>
        <w:t>комиссии, оценки представленных бизнес-планов.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4.6. Соискатель вправе внести изменения в заявку на участие в конкурсе в любое время до истечения срока приема заявок. Изменения, внесенные соискателем, являются неотъемлемой частью заявки.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4.7. 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По итогам проведения проверки организатор конкурса составляет заключение в разрезе каждой поданной заявки, в котором отражает информацию о ее соответствии установленным требованиям. Срок проведения проверки и составления заключения составляет не более 5 (пяти) рабочих дней со дня окончания срока приема заявок.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Составленное заключение организатор конкурса направляет в конкурсную комиссию. Заседание конкурсной комиссии по рассмотрению поданных заявок назначается не позднее чем на 10 (десятый) рабочий день со дня окончания срока проведения проверки.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На основании представленного организатором конкурса заключения конкурсная комиссия утверждает список соискателей, допущенных к участию в конкурсе, и список соискателей, не допущенных к участию в конкурсе. Данные заносятся в протокол конкурсной комиссии.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4.8. Соискатель, подавший заявку на участие в конкурсе, не допускается к участию в нем (не является участником конкурса), если: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он не соответствует требованиям к участникам конкурса, установленным настоящим Порядком;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им представлено более одной заявки;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представленная им заявка не соответствует условиям участия, установленным настоящим Порядком;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представлены недостоверные сведения;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заявка поступила после окончания срока приема заявок (в том числе по почте);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имеется просроченная задолженность по налогам, сборам и иным обязательным платежам в бюджеты всех уровней, возбуждено исполнительное производство.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4.9. 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 (далее - протокол).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4.10. Каждая заявка, допущенная к участию в конкурсе, подлежит индивидуальной оценке членами комиссии. Каждый член комиссии дает оценку заявке и вносит результаты в оценочную </w:t>
      </w:r>
      <w:hyperlink w:anchor="P302" w:history="1">
        <w:r>
          <w:rPr>
            <w:color w:val="0000FF"/>
          </w:rPr>
          <w:t>ведомость</w:t>
        </w:r>
      </w:hyperlink>
      <w:r>
        <w:t xml:space="preserve"> заявок на участие в конкурсе по предоставлению грантов в форме субсидий начинающим предпринимателям на создание собственного бизнеса, форма которой установлена Приложением 2 к настоящему Порядку.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После оценки всех заявок секретарь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заявок, и формирует итоговую </w:t>
      </w:r>
      <w:hyperlink w:anchor="P460" w:history="1">
        <w:r>
          <w:rPr>
            <w:color w:val="0000FF"/>
          </w:rPr>
          <w:t>ведомость</w:t>
        </w:r>
      </w:hyperlink>
      <w:r>
        <w:t xml:space="preserve"> оценки заявок </w:t>
      </w:r>
      <w:r>
        <w:lastRenderedPageBreak/>
        <w:t>на участие в конкурсе по предоставлению грантов в форме субсидий начинающим предпринимателям на создание собственного бизнеса в соответствии с Приложением 3 к настоящему Порядку. Средним арифметическим значением оценки считается балл с округлением до одного десятичного знака после запятой.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Заявка, получившая среднее арифметическое значение менее 10 баллов, не подлежит финансированию.</w:t>
      </w:r>
    </w:p>
    <w:p w:rsidR="00706ED5" w:rsidRDefault="00706E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4.11. Победители конкурса и очередность распределения грантов определяются с учетом среднего арифметического значения оценки каждой заявки (начиная от большего показателя к меньшему).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В случае равенства итоговых оценок двух и более субсидия предоставляется в порядке очередности поступления заявок для участия в конкурсе.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Размер гранта в форме субсидии определяется конкурсной комиссией исходя из суммы, указанной соискателем в заявке. При этом максимальный размер гранта в форме субсидии не может превышать размер, установленный в </w:t>
      </w:r>
      <w:hyperlink w:anchor="P67" w:history="1">
        <w:r>
          <w:rPr>
            <w:color w:val="0000FF"/>
          </w:rPr>
          <w:t>п. 2.3</w:t>
        </w:r>
      </w:hyperlink>
      <w:r>
        <w:t xml:space="preserve"> настоящего Порядка.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В случае недостаточности средств на предоставление гранта всем победителям конкурса в полном объеме победителю конкурса, получившему наименьшую итоговую рейтинговую оценку (в порядке убывания), грант предоставляется в размере остатка бюджетных средств, в случае его согласия.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Сумма распределенных победителям конкурса грантов не может превышать лимитов бюджетных обязательств, утвержденных на эти цели в текущем финансовом году.</w:t>
      </w:r>
    </w:p>
    <w:p w:rsidR="00706ED5" w:rsidRDefault="00706ED5">
      <w:pPr>
        <w:pStyle w:val="ConsPlusNormal"/>
        <w:jc w:val="both"/>
      </w:pPr>
      <w:r>
        <w:t xml:space="preserve">(п. 4.11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4.12. В случае отсутствия конкурирующих заявок членами комиссии принимается решение о предоставлении гранта в форме субсидии единственному соискателю, допущенному к участию в конкурсе, при условии его соответствия всем требованиям и соблюдения им всех условий, установленных настоящим Порядком.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4.13.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02.10.2020 N 675.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4.14. Конкурс признается несостоявшимся в случаях: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если в течение срока, установленного для подачи заявок, не подана ни одна заявка на участие в его проведении;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если все заявки, поданные на участие в конкурсе, не соответствуют требованиям, определенным настоящим Порядком.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Решение о признании конкурса несостоявшимся вносится в протокол проведения конкурса.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4.15. Информация о результатах конкурса размещается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в срок не позднее 5 (пяти) рабочих дней со дня заседания конкурсной комиссии.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4.16. Выписки из протокола заседания конкурсной комиссии направляются соискателям, принимавшим участие в конкурсном отборе, по их письменному запросу.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4.17. Организатор конкурса не возмещает соискателям (в том числе победителю) конкурса расходы, понесенные ими в связи с их участием в конкурсе.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  <w:outlineLvl w:val="1"/>
      </w:pPr>
      <w:r>
        <w:t>V. Перечень документов, предоставляемых</w:t>
      </w:r>
    </w:p>
    <w:p w:rsidR="00706ED5" w:rsidRDefault="00706ED5">
      <w:pPr>
        <w:pStyle w:val="ConsPlusTitle"/>
        <w:jc w:val="center"/>
      </w:pPr>
      <w:r>
        <w:t>для участия в конкурсе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bookmarkStart w:id="7" w:name="P163"/>
      <w:bookmarkEnd w:id="7"/>
      <w:r>
        <w:t>5.1. 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</w:t>
      </w:r>
      <w:hyperlink w:anchor="P522" w:history="1">
        <w:r>
          <w:rPr>
            <w:color w:val="0000FF"/>
          </w:rPr>
          <w:t>заявка</w:t>
        </w:r>
      </w:hyperlink>
      <w:r>
        <w:t xml:space="preserve"> на участие в конкурсе по предоставлению гранта в форме субсидии начинающим предпринимателям на создание (развитие) собственного бизнеса по форме в соответствии с Приложением 4 к настоящему Порядку;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</w:t>
      </w:r>
      <w:hyperlink w:anchor="P612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копия паспорта (для индивидуальных предпринимателей) либо копия учредительных документов (устав) - для юридических лиц;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</w:t>
      </w:r>
      <w:hyperlink w:anchor="P657" w:history="1">
        <w:r>
          <w:rPr>
            <w:color w:val="0000FF"/>
          </w:rPr>
          <w:t>бизнес-план</w:t>
        </w:r>
      </w:hyperlink>
      <w:r>
        <w:t xml:space="preserve"> в соответствии с Приложением 6 к настоящему Порядку;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</w:t>
      </w:r>
      <w:hyperlink w:anchor="P688" w:history="1">
        <w:r>
          <w:rPr>
            <w:color w:val="0000FF"/>
          </w:rPr>
          <w:t>план</w:t>
        </w:r>
      </w:hyperlink>
      <w:r>
        <w:t xml:space="preserve"> использования гранта в форме субсидии и собственных средств в соответствии с Приложением 7 к настоящему Порядку;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документы, подтверждающие наличие на счете соискателя собственных (заемных) средств для софинансирования бизнес-плана в размере не менее 15% от размера получаемого гранта, или копии документов, подтверждающих произведенные расходы на создание (развитие) собственного бизнеса;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документы, подтверждающие наличие производственных и других помещений, необходимых для реализации бизнес-плана (если в бизнес-плане указывается их необходимость);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справка</w:t>
        </w:r>
      </w:hyperlink>
      <w: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N 1 к приказу ФНС России от 20.01.2017 N ММВ-7-8/20@), выданная не ранее чем за 30 дней до даты подачи заявки на участие в конкурсе.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8" w:name="P172"/>
      <w:bookmarkEnd w:id="8"/>
      <w:r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уплату такой задолженности.</w:t>
      </w:r>
    </w:p>
    <w:p w:rsidR="00706ED5" w:rsidRDefault="00706ED5">
      <w:pPr>
        <w:pStyle w:val="ConsPlusNormal"/>
        <w:jc w:val="both"/>
      </w:pPr>
      <w:r>
        <w:t xml:space="preserve">(п. 5.1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5.2. Все листы документов, входящих в состав заявки, указанных в </w:t>
      </w:r>
      <w:hyperlink w:anchor="P163" w:history="1">
        <w:r>
          <w:rPr>
            <w:color w:val="0000FF"/>
          </w:rPr>
          <w:t>пункте 5.1</w:t>
        </w:r>
      </w:hyperlink>
      <w:r>
        <w:t xml:space="preserve"> настоящего Порядка, должны быть прошиты в один том, имеющий сквозную нумерацию листов и соответствующую опись, скрепленный печатью соискателя (при наличии). На обратной стороне тома проставляется надпись "прошито и пронумеровано на ____ листах", дата, личная подпись лица, уполномоченного на заверение копий документов, расшифровка подписи (фамилия, инициалы) и печать соискателя (при наличии).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5.3. Ответственность за достоверность представленных сведений в составе заявки возлагается на соискателя, предоставляющего заявку.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5.4. Победитель конкурса вправе отказаться от гранта в форме субсидии после опубликования сообщения и получения уведомления о результатах проведения конкурса. При этом отказ </w:t>
      </w:r>
      <w:r>
        <w:lastRenderedPageBreak/>
        <w:t>направляется организатору конкурса в письменной форме в течение 5 рабочих дней после получения уведомления о результатах проведения конкурса.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В случае если победитель конкурса отказывается от получения гранта, то право переходит к следующему из числа соискателей, заявка которого по результатам рассмотрения и оценки имеет следующий наивысший балл.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  <w:outlineLvl w:val="1"/>
      </w:pPr>
      <w:r>
        <w:t>VI. Порядок предоставления и выплаты</w:t>
      </w:r>
    </w:p>
    <w:p w:rsidR="00706ED5" w:rsidRDefault="00706ED5">
      <w:pPr>
        <w:pStyle w:val="ConsPlusTitle"/>
        <w:jc w:val="center"/>
      </w:pPr>
      <w:r>
        <w:t>грантов в форме субсидий</w:t>
      </w:r>
    </w:p>
    <w:p w:rsidR="00706ED5" w:rsidRDefault="00706ED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ED5" w:rsidRDefault="00706E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6ED5" w:rsidRDefault="00706ED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форма договора о предоставлении гранта в форме субсидии приведена в Приложении 8, а не в Приложении 7.</w:t>
            </w:r>
          </w:p>
        </w:tc>
      </w:tr>
    </w:tbl>
    <w:p w:rsidR="00706ED5" w:rsidRDefault="00706ED5">
      <w:pPr>
        <w:pStyle w:val="ConsPlusNormal"/>
        <w:spacing w:before="280"/>
        <w:ind w:firstLine="540"/>
        <w:jc w:val="both"/>
      </w:pPr>
      <w:bookmarkStart w:id="9" w:name="P184"/>
      <w:bookmarkEnd w:id="9"/>
      <w:r>
        <w:t xml:space="preserve">6.1. Организатор конкурса в течение 20 календарных дней с момента официального опубликования результатов конкурса заключает с победителем конкурса </w:t>
      </w:r>
      <w:hyperlink w:anchor="P732" w:history="1">
        <w:r>
          <w:rPr>
            <w:color w:val="0000FF"/>
          </w:rPr>
          <w:t>договор</w:t>
        </w:r>
      </w:hyperlink>
      <w:r>
        <w:t xml:space="preserve"> о предоставлении гранта в форме субсидии (далее - Договор) по форме, установленной Управлением финансов Администрации МО "Городской округ "Город Нарьян-Мар (основанием для его заключения является протокол).</w:t>
      </w:r>
    </w:p>
    <w:p w:rsidR="00706ED5" w:rsidRDefault="00706ED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Показателями результативности для получателей гранта в форме субсидии могут являются: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а) сохранение самозанятости;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б) наличие количества работников (без вакансий), не меньшее чем количество работников до получения субсидии;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в)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г) осуществление предпринимательской деятельности по виду экономической деятельности (</w:t>
      </w:r>
      <w:hyperlink r:id="rId35" w:history="1">
        <w:r>
          <w:rPr>
            <w:color w:val="0000FF"/>
          </w:rPr>
          <w:t>ОКВЭД</w:t>
        </w:r>
      </w:hyperlink>
      <w:r>
        <w:t>), по которому предоставлена субсидия;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д) иные показатели результативности, установленные в Соглашении.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Перечень подтверждающих документов устанавливаются в Договором.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6.2. В случае если по истечении срока, установленного в </w:t>
      </w:r>
      <w:hyperlink w:anchor="P184" w:history="1">
        <w:r>
          <w:rPr>
            <w:color w:val="0000FF"/>
          </w:rPr>
          <w:t>пункте 6.1</w:t>
        </w:r>
      </w:hyperlink>
      <w:r>
        <w:t xml:space="preserve"> настоящего Порядка, Договор со стороны победителя конкурса, которому направлено уведомление, не подписан, то право заключения Договора переходит к следующему из числа соискателей, имеющих право на получение гранта в форме субсидии, заявка которого по результатам рассмотрения и оценки имеет следующий наивысший балл.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6.3. При заключении Договора организатор конкурса принимает на себя обязательства по перечислению гранта в форме субсидии на расчетный счет победителя(ей).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6.4. Организатор конкурса в течение 5 календарных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6.5.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в течение 10 рабочих дней с момента издания распоряжения о предоставлении гранта в форме субсидии на расчетный счет победителя (далее - получатель гранта).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6.6.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6.7. Запись о предоставленной поддержке заносится в реестр субъектов малого и среднего предпринимательства - получателей поддержки в установленном порядке.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  <w:outlineLvl w:val="1"/>
      </w:pPr>
      <w:r>
        <w:t>VII. Контроль за целевым использованием гранта</w:t>
      </w:r>
    </w:p>
    <w:p w:rsidR="00706ED5" w:rsidRDefault="00706ED5">
      <w:pPr>
        <w:pStyle w:val="ConsPlusTitle"/>
        <w:jc w:val="center"/>
      </w:pPr>
      <w:r>
        <w:t>в форме субсидии и порядок его возврата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>7.1. Средства гранта должны быть использованы в течение 1 (одного) года со дня предоставления гранта в форме субсидии на расчетный счет получателя гранта.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>7.2. Получатель гранта представляет организатору конкурса: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7.2.1. В течение 1 (одного) года со дня предоставления гранта в форме субсидии - отчет об использовании гранта в соответствии с условиями Договора, с приложением подтверждающих документов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 и т.д.).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7.2.2. Не позднее 31 марта года, следующего за годом, в котором предоставлен грант в форме субсидии: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копию сведений о среднесписочной численности работников за предшествующий календарный год (форма по КНД 1110018) (за исключением случаев отсутствия наемных работников);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- копию расчета по начисленным и уплаченным страховым взносам (предоставляется соискателями, являющимися плательщиками страховых взносов);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копии платежных документов по оплате налоговых платежей (за исключением случаев применения ставки в размере 0 (ноль) процентов со дня их государственной регистрации в качестве индивидуальных предпринимателей непрерывно в течение двух налоговых периодов) по коду 11851000 за истекший период текущего года;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копии платежных поручений по оплате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7.3. Порядок утверждения отчета об использовании гранта в форме субсидии: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7.3.1. Проверку отчета проводит организатор конкурса в течение 10 (десяти) рабочих дней с даты получения отчета.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7.3.2. Отчет рассматривается на заседании комиссии в течение 20 (двадцати) рабочих дней после проведения проверки.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7.3.3. При необходимости получатель гранта может быть приглашен на заседание комиссии.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7.3.4. Решение об утверждении отчета оформляется протоколом.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7.4. В случае если средства гранта в форме субсидии не использованы полностью по основаниям, указанным в </w:t>
      </w:r>
      <w:hyperlink w:anchor="P89" w:history="1">
        <w:r>
          <w:rPr>
            <w:color w:val="0000FF"/>
          </w:rPr>
          <w:t>п. 2.8</w:t>
        </w:r>
      </w:hyperlink>
      <w:r>
        <w:t xml:space="preserve"> настоящего Порядка, 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</w:t>
      </w:r>
      <w:hyperlink w:anchor="P237" w:history="1">
        <w:r>
          <w:rPr>
            <w:color w:val="0000FF"/>
          </w:rPr>
          <w:t>пунктом 7.8</w:t>
        </w:r>
      </w:hyperlink>
      <w:r>
        <w:t xml:space="preserve"> настоящего Порядка.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7.5. Получатель гранта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7.6. Грант в форме субсидии подлежит возврату в городской бюджет в случае: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неиспользования в течение 1 (одного) года гранта в форме субсидии в размере, указанном в Договоре;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при выявлении факта нецелевого использования гранта в форме субсидии и/или ненадлежащего исполнения Договора;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использования гранта в форме субсидии на расходы, указанные в </w:t>
      </w:r>
      <w:hyperlink w:anchor="P90" w:history="1">
        <w:r>
          <w:rPr>
            <w:color w:val="0000FF"/>
          </w:rPr>
          <w:t>пункте 2.9</w:t>
        </w:r>
      </w:hyperlink>
      <w:r>
        <w:t xml:space="preserve"> настоящего Порядка;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нарушения требований, установленных </w:t>
      </w:r>
      <w:hyperlink w:anchor="P213" w:history="1">
        <w:r>
          <w:rPr>
            <w:color w:val="0000FF"/>
          </w:rPr>
          <w:t>пунктом 7.2</w:t>
        </w:r>
      </w:hyperlink>
      <w:r>
        <w:t xml:space="preserve"> настоящего Порядка;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нарушения получателем гранта условий, установленных настоящим Порядком, установления факта представления ложных либо намеренно искаженных сведений;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если в течение 1 (одного) года со дня предоставления гранта в форме субсидии юридическое лицо ликвидировано, в отношении него введена процедура банкротства или его деятельность приостановлена в порядке, предусмотренном законодательством Российской Федерации, а индивидуальный предприниматель прекратил деятельность в качестве индивидуального предпринимателя.</w:t>
      </w:r>
    </w:p>
    <w:p w:rsidR="00706ED5" w:rsidRDefault="00706ED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7.7. Главный распорядитель бюджетных средств и/или орган муниципального финансового контроля в обязательном порядке осуществляет проверку получателей грантов на предмет целевого использования гранта в форме субсидии, а также соблюдения получателями грантов условий, целей и порядка их предоставления.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Получатель гранта 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(пяти) рабочих дней с момента получения запроса.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t>7.8. Для целей возврата гранта в форме субсидии главный распорядитель бюджетных средств в письменном виде направляет получателю субсидий уведомление с указанием суммы и срока возврата денежных средств.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Возврат гранта в форме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7.9. 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1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 предпринимателям</w:t>
      </w:r>
    </w:p>
    <w:p w:rsidR="00706ED5" w:rsidRDefault="00706ED5">
      <w:pPr>
        <w:pStyle w:val="ConsPlusNormal"/>
        <w:jc w:val="right"/>
      </w:pPr>
      <w:r>
        <w:t>на создание собственного бизнеса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center"/>
      </w:pPr>
      <w:bookmarkStart w:id="12" w:name="P250"/>
      <w:bookmarkEnd w:id="12"/>
      <w:r>
        <w:t>Журнал</w:t>
      </w:r>
    </w:p>
    <w:p w:rsidR="00706ED5" w:rsidRDefault="00706ED5">
      <w:pPr>
        <w:pStyle w:val="ConsPlusNormal"/>
        <w:jc w:val="center"/>
      </w:pPr>
      <w:r>
        <w:t>заявок на участие в конкурсе по предоставлению грантов</w:t>
      </w:r>
    </w:p>
    <w:p w:rsidR="00706ED5" w:rsidRDefault="00706ED5">
      <w:pPr>
        <w:pStyle w:val="ConsPlusNormal"/>
        <w:jc w:val="center"/>
      </w:pPr>
      <w:r>
        <w:t>в форме субсидий начинающим предпринимателям</w:t>
      </w:r>
    </w:p>
    <w:p w:rsidR="00706ED5" w:rsidRDefault="00706ED5">
      <w:pPr>
        <w:pStyle w:val="ConsPlusNormal"/>
        <w:jc w:val="center"/>
      </w:pPr>
      <w:r>
        <w:t>на создание собственного бизнеса</w:t>
      </w:r>
    </w:p>
    <w:p w:rsidR="00706ED5" w:rsidRDefault="00706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706ED5" w:rsidRDefault="00706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247"/>
        <w:gridCol w:w="1871"/>
        <w:gridCol w:w="1474"/>
      </w:tblGrid>
      <w:tr w:rsidR="00706ED5">
        <w:tc>
          <w:tcPr>
            <w:tcW w:w="567" w:type="dxa"/>
          </w:tcPr>
          <w:p w:rsidR="00706ED5" w:rsidRDefault="00706E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06ED5" w:rsidRDefault="00706ED5">
            <w:pPr>
              <w:pStyle w:val="ConsPlusNormal"/>
              <w:jc w:val="center"/>
            </w:pPr>
            <w:r>
              <w:t>Ф.И.О. соискателя (представителя соискателя)</w:t>
            </w:r>
          </w:p>
        </w:tc>
        <w:tc>
          <w:tcPr>
            <w:tcW w:w="1247" w:type="dxa"/>
          </w:tcPr>
          <w:p w:rsidR="00706ED5" w:rsidRDefault="00706ED5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1871" w:type="dxa"/>
          </w:tcPr>
          <w:p w:rsidR="00706ED5" w:rsidRDefault="00706ED5">
            <w:pPr>
              <w:pStyle w:val="ConsPlusNormal"/>
              <w:jc w:val="center"/>
            </w:pPr>
            <w:r>
              <w:t>Документ, подтверждающий полномочия заявителя (представителя заявителя)</w:t>
            </w:r>
          </w:p>
        </w:tc>
        <w:tc>
          <w:tcPr>
            <w:tcW w:w="1474" w:type="dxa"/>
          </w:tcPr>
          <w:p w:rsidR="00706ED5" w:rsidRDefault="00706ED5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706ED5">
        <w:tc>
          <w:tcPr>
            <w:tcW w:w="567" w:type="dxa"/>
          </w:tcPr>
          <w:p w:rsidR="00706ED5" w:rsidRDefault="00706E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24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87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474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567" w:type="dxa"/>
          </w:tcPr>
          <w:p w:rsidR="00706ED5" w:rsidRDefault="00706E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24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87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474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567" w:type="dxa"/>
          </w:tcPr>
          <w:p w:rsidR="00706ED5" w:rsidRDefault="00706E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24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87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474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56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75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24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87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474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56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75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247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87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474" w:type="dxa"/>
          </w:tcPr>
          <w:p w:rsidR="00706ED5" w:rsidRDefault="00706ED5">
            <w:pPr>
              <w:pStyle w:val="ConsPlusNormal"/>
            </w:pP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2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</w:t>
      </w:r>
    </w:p>
    <w:p w:rsidR="00706ED5" w:rsidRDefault="00706ED5">
      <w:pPr>
        <w:pStyle w:val="ConsPlusNormal"/>
        <w:jc w:val="right"/>
      </w:pPr>
      <w:r>
        <w:t>предпринимателям на создание</w:t>
      </w:r>
    </w:p>
    <w:p w:rsidR="00706ED5" w:rsidRDefault="00706ED5">
      <w:pPr>
        <w:pStyle w:val="ConsPlusNormal"/>
        <w:jc w:val="right"/>
      </w:pPr>
      <w:r>
        <w:t>собственного бизнеса</w:t>
      </w:r>
    </w:p>
    <w:p w:rsidR="00706ED5" w:rsidRDefault="00706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center"/>
      </w:pPr>
      <w:bookmarkStart w:id="13" w:name="P302"/>
      <w:bookmarkEnd w:id="13"/>
      <w:r>
        <w:t>Оценочная ведомость</w:t>
      </w:r>
    </w:p>
    <w:p w:rsidR="00706ED5" w:rsidRDefault="00706ED5">
      <w:pPr>
        <w:pStyle w:val="ConsPlusNormal"/>
        <w:jc w:val="center"/>
      </w:pPr>
      <w:r>
        <w:t>заявок на участие в конкурсе по предоставлению грантов</w:t>
      </w:r>
    </w:p>
    <w:p w:rsidR="00706ED5" w:rsidRDefault="00706ED5">
      <w:pPr>
        <w:pStyle w:val="ConsPlusNormal"/>
        <w:jc w:val="center"/>
      </w:pPr>
      <w:r>
        <w:t>в форме субсидий начинающим предпринимателям</w:t>
      </w:r>
    </w:p>
    <w:p w:rsidR="00706ED5" w:rsidRDefault="00706ED5">
      <w:pPr>
        <w:pStyle w:val="ConsPlusNormal"/>
        <w:jc w:val="center"/>
      </w:pPr>
      <w:r>
        <w:t>на создание собственного бизнеса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  <w:r>
        <w:t>Фамилия, имя, отчество члена комиссии ________________________________</w:t>
      </w:r>
    </w:p>
    <w:p w:rsidR="00706ED5" w:rsidRDefault="00706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134"/>
        <w:gridCol w:w="1134"/>
        <w:gridCol w:w="1134"/>
        <w:gridCol w:w="1134"/>
      </w:tblGrid>
      <w:tr w:rsidR="00706ED5">
        <w:tc>
          <w:tcPr>
            <w:tcW w:w="624" w:type="dxa"/>
            <w:vMerge w:val="restart"/>
          </w:tcPr>
          <w:p w:rsidR="00706ED5" w:rsidRDefault="00706E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706ED5" w:rsidRDefault="00706ED5">
            <w:pPr>
              <w:pStyle w:val="ConsPlusNormal"/>
              <w:jc w:val="center"/>
            </w:pPr>
            <w:r>
              <w:t>Наименование показателей оценки заявки</w:t>
            </w: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3402" w:type="dxa"/>
            <w:gridSpan w:val="3"/>
          </w:tcPr>
          <w:p w:rsidR="00706ED5" w:rsidRDefault="00706ED5">
            <w:pPr>
              <w:pStyle w:val="ConsPlusNormal"/>
              <w:jc w:val="center"/>
            </w:pPr>
            <w:r>
              <w:t>Оценки члена конкурсной комиссии</w:t>
            </w:r>
          </w:p>
        </w:tc>
      </w:tr>
      <w:tr w:rsidR="00706ED5">
        <w:tc>
          <w:tcPr>
            <w:tcW w:w="624" w:type="dxa"/>
            <w:vMerge/>
          </w:tcPr>
          <w:p w:rsidR="00706ED5" w:rsidRDefault="00706ED5"/>
        </w:tc>
        <w:tc>
          <w:tcPr>
            <w:tcW w:w="3402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Соискатель _______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Соискатель _______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Соискатель _______</w:t>
            </w: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Степень готовности бизнес-плана к внедрению: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низкая степень готовности к реализации - соискателем представлен только бизнес-план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средняя степень готовности к реализации - соискателем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с персоналом и т.п.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высокая степень готовности к реализации - соискателем на момент подачи заявки деятельность успешно осуществляется (представлены </w:t>
            </w:r>
            <w:r>
              <w:lastRenderedPageBreak/>
              <w:t>подтверждающие документы (выручка, оплата налогов, заключены договоры и т.п.))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Степень проработки (качество) бизнес-плана: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в бизнес-плане содержится информация не по всем разделам, указанным в </w:t>
            </w:r>
            <w:hyperlink w:anchor="P657" w:history="1">
              <w:r>
                <w:rPr>
                  <w:color w:val="0000FF"/>
                </w:rPr>
                <w:t>Приложении 6</w:t>
              </w:r>
            </w:hyperlink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в бизнес-плане содержится информация по всем разделам, указанным в </w:t>
            </w:r>
            <w:hyperlink w:anchor="P657" w:history="1">
              <w:r>
                <w:rPr>
                  <w:color w:val="0000FF"/>
                </w:rPr>
                <w:t>Приложении 6</w:t>
              </w:r>
            </w:hyperlink>
            <w:r>
              <w:t xml:space="preserve"> к Порядку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в бизнес-плане представлена исчерпывающая информация по всем разделам, указанным в </w:t>
            </w:r>
            <w:hyperlink w:anchor="P657" w:history="1">
              <w:r>
                <w:rPr>
                  <w:color w:val="0000FF"/>
                </w:rPr>
                <w:t>Приложении 6 к</w:t>
              </w:r>
            </w:hyperlink>
            <w:r>
              <w:t xml:space="preserve"> Порядку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Создание рабочих мест: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осуществление самозанятости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создание от 1 до 3 рабочих мест (учитывается работа как по трудовым договорам, так и по гражданско-правовым)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создание 4 и более рабочих мест (учитывается работа как по трудовым договорам, так и по гражданско-правовым)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Сумма собственных средств, направленных на реализацию бизнес-плана: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от 15% до 20%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от 20% до 30%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более 30%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Реалистичность бизнес-плана: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анализ конкурентной среды, рынков сбыта товаров, работ, услуг, а также рисков не подтвержден количественными (числовыми) показателями; информация носит общетеоретический и описательный характер, </w:t>
            </w:r>
            <w:r>
              <w:lastRenderedPageBreak/>
              <w:t>планируемые показатели эффективности реализации бизнес-плана вызывают серьезные сомнения в их достижимости. В целом бизнес-план не реалистичен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анализ конкурентной среды, рынков сбыта, товаров, работ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в их достоверности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анализ конкурентной среды, рынков сбыта, товаров, работ,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До момента начала предпринимательской деятельности соискателя являлся безработным или находился под угрозой массового увольнения: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да </w:t>
            </w:r>
            <w:hyperlink w:anchor="P4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нет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06ED5" w:rsidRDefault="00706ED5"/>
        </w:tc>
        <w:tc>
          <w:tcPr>
            <w:tcW w:w="1134" w:type="dxa"/>
            <w:vMerge/>
            <w:tcBorders>
              <w:top w:val="nil"/>
            </w:tcBorders>
          </w:tcPr>
          <w:p w:rsidR="00706ED5" w:rsidRDefault="00706ED5"/>
        </w:tc>
        <w:tc>
          <w:tcPr>
            <w:tcW w:w="1134" w:type="dxa"/>
            <w:vMerge/>
            <w:tcBorders>
              <w:top w:val="nil"/>
            </w:tcBorders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Наличие опыта работы и образования по профилю реализуемого бизнес-плана: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отсутствуют опыт работы и образование по профилю реализуемого бизнес-плана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наличие образования по профилю реализуемого бизнес-плана </w:t>
            </w:r>
            <w:hyperlink w:anchor="P44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наличие опыта работы по профилю реализуемого бизнес-плана </w:t>
            </w:r>
            <w:hyperlink w:anchor="P4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 xml:space="preserve">- наличие опыта работы и образования по профилю </w:t>
            </w:r>
            <w:r>
              <w:lastRenderedPageBreak/>
              <w:t>реализуемого бизнес-плана &lt;</w:t>
            </w:r>
            <w:hyperlink w:anchor="P448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449" w:history="1">
              <w:r>
                <w:rPr>
                  <w:color w:val="0000FF"/>
                </w:rPr>
                <w:t>3</w:t>
              </w:r>
            </w:hyperlink>
            <w:r>
              <w:t>&gt;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бизнеса: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низкая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средняя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- высокая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  <w:tc>
          <w:tcPr>
            <w:tcW w:w="1134" w:type="dxa"/>
            <w:vMerge/>
          </w:tcPr>
          <w:p w:rsidR="00706ED5" w:rsidRDefault="00706ED5"/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3402" w:type="dxa"/>
          </w:tcPr>
          <w:p w:rsidR="00706ED5" w:rsidRDefault="00706ED5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134" w:type="dxa"/>
          </w:tcPr>
          <w:p w:rsidR="00706ED5" w:rsidRDefault="00706ED5">
            <w:pPr>
              <w:pStyle w:val="ConsPlusNormal"/>
            </w:pP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>Примечание: в качестве подтверждающих документов прилагаются: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14" w:name="P447"/>
      <w:bookmarkEnd w:id="14"/>
      <w:r>
        <w:t>&lt;1&gt; - справка о состоянии на учете в службе занятости населения, или заверенная копия трудовой книжки, или документ работодателя, подтверждающий угрозу массового увольнения;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15" w:name="P448"/>
      <w:bookmarkEnd w:id="15"/>
      <w:r>
        <w:t>&lt;2&gt; - копия документа, подтверждающего наличие профессионального образования;</w:t>
      </w:r>
    </w:p>
    <w:p w:rsidR="00706ED5" w:rsidRDefault="00706ED5">
      <w:pPr>
        <w:pStyle w:val="ConsPlusNormal"/>
        <w:spacing w:before="220"/>
        <w:ind w:firstLine="540"/>
        <w:jc w:val="both"/>
      </w:pPr>
      <w:bookmarkStart w:id="16" w:name="P449"/>
      <w:bookmarkEnd w:id="16"/>
      <w:r>
        <w:t>&lt;3&gt; - копия документа, подтверждающего наличие опыта работы в сфере деятельности, соответствующей бизнес-плану.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3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 предпринимателям</w:t>
      </w:r>
    </w:p>
    <w:p w:rsidR="00706ED5" w:rsidRDefault="00706ED5">
      <w:pPr>
        <w:pStyle w:val="ConsPlusNormal"/>
        <w:jc w:val="right"/>
      </w:pPr>
      <w:r>
        <w:t>на создание собственного бизнеса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center"/>
      </w:pPr>
      <w:bookmarkStart w:id="17" w:name="P460"/>
      <w:bookmarkEnd w:id="17"/>
      <w:r>
        <w:t>Итоговая ведомость</w:t>
      </w:r>
    </w:p>
    <w:p w:rsidR="00706ED5" w:rsidRDefault="00706ED5">
      <w:pPr>
        <w:pStyle w:val="ConsPlusNormal"/>
        <w:jc w:val="center"/>
      </w:pPr>
      <w:r>
        <w:t>оценки заявок на участие в конкурсе по предоставлению</w:t>
      </w:r>
    </w:p>
    <w:p w:rsidR="00706ED5" w:rsidRDefault="00706ED5">
      <w:pPr>
        <w:pStyle w:val="ConsPlusNormal"/>
        <w:jc w:val="center"/>
      </w:pPr>
      <w:r>
        <w:t>грантов в форме субсидий начинающим предпринимателям</w:t>
      </w:r>
    </w:p>
    <w:p w:rsidR="00706ED5" w:rsidRDefault="00706ED5">
      <w:pPr>
        <w:pStyle w:val="ConsPlusNormal"/>
        <w:jc w:val="center"/>
      </w:pPr>
      <w:r>
        <w:t>на создание собственного бизнеса</w:t>
      </w:r>
    </w:p>
    <w:p w:rsidR="00706ED5" w:rsidRDefault="00706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644"/>
        <w:gridCol w:w="1587"/>
      </w:tblGrid>
      <w:tr w:rsidR="00706ED5">
        <w:tc>
          <w:tcPr>
            <w:tcW w:w="1984" w:type="dxa"/>
            <w:vMerge w:val="restart"/>
          </w:tcPr>
          <w:p w:rsidR="00706ED5" w:rsidRDefault="00706ED5">
            <w:pPr>
              <w:pStyle w:val="ConsPlusNormal"/>
              <w:jc w:val="center"/>
            </w:pPr>
            <w:r>
              <w:t>Ф.И.О. члена конкурсной комиссии</w:t>
            </w:r>
          </w:p>
        </w:tc>
        <w:tc>
          <w:tcPr>
            <w:tcW w:w="6519" w:type="dxa"/>
            <w:gridSpan w:val="4"/>
          </w:tcPr>
          <w:p w:rsidR="00706ED5" w:rsidRDefault="00706ED5">
            <w:pPr>
              <w:pStyle w:val="ConsPlusNormal"/>
              <w:jc w:val="center"/>
            </w:pPr>
            <w:r>
              <w:t>Оценки членов конкурсной комиссии, балл</w:t>
            </w:r>
          </w:p>
        </w:tc>
      </w:tr>
      <w:tr w:rsidR="00706ED5">
        <w:tc>
          <w:tcPr>
            <w:tcW w:w="1984" w:type="dxa"/>
            <w:vMerge/>
          </w:tcPr>
          <w:p w:rsidR="00706ED5" w:rsidRDefault="00706ED5"/>
        </w:tc>
        <w:tc>
          <w:tcPr>
            <w:tcW w:w="1644" w:type="dxa"/>
          </w:tcPr>
          <w:p w:rsidR="00706ED5" w:rsidRDefault="00706ED5">
            <w:pPr>
              <w:pStyle w:val="ConsPlusNormal"/>
              <w:jc w:val="center"/>
            </w:pPr>
            <w:r>
              <w:t>Соискатель ____________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  <w:jc w:val="center"/>
            </w:pPr>
            <w:r>
              <w:t>Соискатель ____________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  <w:jc w:val="center"/>
            </w:pPr>
            <w:r>
              <w:t>Соискатель ____________</w:t>
            </w:r>
          </w:p>
        </w:tc>
        <w:tc>
          <w:tcPr>
            <w:tcW w:w="1587" w:type="dxa"/>
          </w:tcPr>
          <w:p w:rsidR="00706ED5" w:rsidRDefault="00706ED5">
            <w:pPr>
              <w:pStyle w:val="ConsPlusNormal"/>
              <w:jc w:val="center"/>
            </w:pPr>
            <w:r>
              <w:t>Соискатель ____________</w:t>
            </w:r>
          </w:p>
        </w:tc>
      </w:tr>
      <w:tr w:rsidR="00706ED5">
        <w:tc>
          <w:tcPr>
            <w:tcW w:w="1984" w:type="dxa"/>
          </w:tcPr>
          <w:p w:rsidR="00706ED5" w:rsidRDefault="00706ED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587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1984" w:type="dxa"/>
          </w:tcPr>
          <w:p w:rsidR="00706ED5" w:rsidRDefault="00706ED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587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1984" w:type="dxa"/>
          </w:tcPr>
          <w:p w:rsidR="00706ED5" w:rsidRDefault="00706ED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587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1984" w:type="dxa"/>
          </w:tcPr>
          <w:p w:rsidR="00706ED5" w:rsidRDefault="00706ED5">
            <w:pPr>
              <w:pStyle w:val="ConsPlusNormal"/>
              <w:jc w:val="both"/>
            </w:pPr>
            <w:r>
              <w:t>......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587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1984" w:type="dxa"/>
          </w:tcPr>
          <w:p w:rsidR="00706ED5" w:rsidRDefault="00706ED5">
            <w:pPr>
              <w:pStyle w:val="ConsPlusNormal"/>
            </w:pPr>
            <w:r>
              <w:t xml:space="preserve">Итоговая оценка </w:t>
            </w:r>
            <w:r>
              <w:lastRenderedPageBreak/>
              <w:t>членов конкурсной комиссии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587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1984" w:type="dxa"/>
          </w:tcPr>
          <w:p w:rsidR="00706ED5" w:rsidRDefault="00706ED5">
            <w:pPr>
              <w:pStyle w:val="ConsPlusNormal"/>
            </w:pPr>
            <w:r>
              <w:t>Среднее значение оценки</w:t>
            </w: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64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1587" w:type="dxa"/>
          </w:tcPr>
          <w:p w:rsidR="00706ED5" w:rsidRDefault="00706ED5">
            <w:pPr>
              <w:pStyle w:val="ConsPlusNormal"/>
            </w:pP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4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</w:t>
      </w:r>
    </w:p>
    <w:p w:rsidR="00706ED5" w:rsidRDefault="00706ED5">
      <w:pPr>
        <w:pStyle w:val="ConsPlusNormal"/>
        <w:jc w:val="right"/>
      </w:pPr>
      <w:r>
        <w:t>предпринимателям на создание</w:t>
      </w:r>
    </w:p>
    <w:p w:rsidR="00706ED5" w:rsidRDefault="00706ED5">
      <w:pPr>
        <w:pStyle w:val="ConsPlusNormal"/>
        <w:jc w:val="right"/>
      </w:pPr>
      <w:r>
        <w:t>собственного бизнеса</w:t>
      </w:r>
    </w:p>
    <w:p w:rsidR="00706ED5" w:rsidRDefault="00706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706ED5" w:rsidRDefault="00706ED5">
      <w:pPr>
        <w:pStyle w:val="ConsPlusNonformat"/>
        <w:jc w:val="both"/>
      </w:pPr>
      <w:r>
        <w:t xml:space="preserve">                                        "Городской округ "Город Нарьян-Мар"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bookmarkStart w:id="18" w:name="P522"/>
      <w:bookmarkEnd w:id="18"/>
      <w:r>
        <w:t xml:space="preserve">                                  Заявка</w:t>
      </w:r>
    </w:p>
    <w:p w:rsidR="00706ED5" w:rsidRDefault="00706ED5">
      <w:pPr>
        <w:pStyle w:val="ConsPlusNonformat"/>
        <w:jc w:val="both"/>
      </w:pPr>
      <w:r>
        <w:t xml:space="preserve">          на участие в конкурсе по предоставлению гранта в форме</w:t>
      </w:r>
    </w:p>
    <w:p w:rsidR="00706ED5" w:rsidRDefault="00706ED5">
      <w:pPr>
        <w:pStyle w:val="ConsPlusNonformat"/>
        <w:jc w:val="both"/>
      </w:pPr>
      <w:r>
        <w:t xml:space="preserve">        субсидии начинающим предпринимателям на создание (развитие)</w:t>
      </w:r>
    </w:p>
    <w:p w:rsidR="00706ED5" w:rsidRDefault="00706ED5">
      <w:pPr>
        <w:pStyle w:val="ConsPlusNonformat"/>
        <w:jc w:val="both"/>
      </w:pPr>
      <w:r>
        <w:t xml:space="preserve">                           собственного бизнеса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>___________________________________________________________________________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 xml:space="preserve">          (полное наименование юридического лица, индивидуального</w:t>
      </w:r>
    </w:p>
    <w:p w:rsidR="00706ED5" w:rsidRDefault="00706ED5">
      <w:pPr>
        <w:pStyle w:val="ConsPlusNonformat"/>
        <w:jc w:val="both"/>
      </w:pPr>
      <w:r>
        <w:t xml:space="preserve">    предпринимателя, с указанием места регистрации (места жительства))</w:t>
      </w:r>
    </w:p>
    <w:p w:rsidR="00706ED5" w:rsidRDefault="00706ED5">
      <w:pPr>
        <w:pStyle w:val="ConsPlusNonformat"/>
        <w:jc w:val="both"/>
      </w:pPr>
      <w:r>
        <w:t>просит предоставить грант в форме субсидии в размере ______________________</w:t>
      </w:r>
    </w:p>
    <w:p w:rsidR="00706ED5" w:rsidRDefault="00706ED5">
      <w:pPr>
        <w:pStyle w:val="ConsPlusNonformat"/>
        <w:jc w:val="both"/>
      </w:pPr>
      <w:r>
        <w:t>(__________________________________________________________________) рублей</w:t>
      </w:r>
    </w:p>
    <w:p w:rsidR="00706ED5" w:rsidRDefault="00706ED5">
      <w:pPr>
        <w:pStyle w:val="ConsPlusNonformat"/>
        <w:jc w:val="both"/>
      </w:pPr>
      <w:r>
        <w:t xml:space="preserve">                           (прописью)</w:t>
      </w:r>
    </w:p>
    <w:p w:rsidR="00706ED5" w:rsidRDefault="00706ED5">
      <w:pPr>
        <w:pStyle w:val="ConsPlusNonformat"/>
        <w:jc w:val="both"/>
      </w:pPr>
      <w:r>
        <w:t>на реализацию бизнес-плана ________________________________________________</w:t>
      </w:r>
    </w:p>
    <w:p w:rsidR="00706ED5" w:rsidRDefault="00706ED5">
      <w:pPr>
        <w:pStyle w:val="ConsPlusNonformat"/>
        <w:jc w:val="both"/>
      </w:pPr>
      <w:proofErr w:type="gramStart"/>
      <w:r>
        <w:t>и  направляет</w:t>
      </w:r>
      <w:proofErr w:type="gramEnd"/>
      <w:r>
        <w:t xml:space="preserve">  его на рассмотрение в соответствии с Порядком предоставления</w:t>
      </w:r>
    </w:p>
    <w:p w:rsidR="00706ED5" w:rsidRDefault="00706ED5">
      <w:pPr>
        <w:pStyle w:val="ConsPlusNonformat"/>
        <w:jc w:val="both"/>
      </w:pPr>
      <w:r>
        <w:t xml:space="preserve">грантов   в   форме   субсидий   </w:t>
      </w:r>
      <w:proofErr w:type="gramStart"/>
      <w:r>
        <w:t>начинающим  предпринимателям</w:t>
      </w:r>
      <w:proofErr w:type="gramEnd"/>
      <w:r>
        <w:t xml:space="preserve">  на  создание</w:t>
      </w:r>
    </w:p>
    <w:p w:rsidR="00706ED5" w:rsidRDefault="00706ED5">
      <w:pPr>
        <w:pStyle w:val="ConsPlusNonformat"/>
        <w:jc w:val="both"/>
      </w:pPr>
      <w:r>
        <w:t>собственного бизнеса.</w:t>
      </w:r>
    </w:p>
    <w:p w:rsidR="00706ED5" w:rsidRDefault="00706ED5">
      <w:pPr>
        <w:pStyle w:val="ConsPlusNonformat"/>
        <w:jc w:val="both"/>
      </w:pPr>
      <w:r>
        <w:t>Юридический адрес: ________________________________________________________</w:t>
      </w:r>
    </w:p>
    <w:p w:rsidR="00706ED5" w:rsidRDefault="00706ED5">
      <w:pPr>
        <w:pStyle w:val="ConsPlusNonformat"/>
        <w:jc w:val="both"/>
      </w:pPr>
      <w:r>
        <w:t>Фактическое местонахождение: ______________________________________________</w:t>
      </w:r>
    </w:p>
    <w:p w:rsidR="00706ED5" w:rsidRDefault="00706ED5">
      <w:pPr>
        <w:pStyle w:val="ConsPlusNonformat"/>
        <w:jc w:val="both"/>
      </w:pPr>
      <w:r>
        <w:t>Почтовый адрес: ___________________________________________________________</w:t>
      </w:r>
    </w:p>
    <w:p w:rsidR="00706ED5" w:rsidRDefault="00706ED5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706ED5" w:rsidRDefault="00706ED5">
      <w:pPr>
        <w:pStyle w:val="ConsPlusNonformat"/>
        <w:jc w:val="both"/>
      </w:pPr>
      <w:r>
        <w:t>Электронная почта _________________________________________________________</w:t>
      </w:r>
    </w:p>
    <w:p w:rsidR="00706ED5" w:rsidRDefault="00706ED5">
      <w:pPr>
        <w:pStyle w:val="ConsPlusNonformat"/>
        <w:jc w:val="both"/>
      </w:pPr>
      <w:r>
        <w:t>ИНН/КПП 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>ОГРН N ___________________________________________ дата ___________________</w:t>
      </w:r>
    </w:p>
    <w:p w:rsidR="00706ED5" w:rsidRDefault="00706ED5">
      <w:pPr>
        <w:pStyle w:val="ConsPlusNonformat"/>
        <w:jc w:val="both"/>
      </w:pPr>
      <w:r>
        <w:t>ОКПО 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>Дата регистрации юридического лица (индивидуального предпринимателя),</w:t>
      </w:r>
    </w:p>
    <w:p w:rsidR="00706ED5" w:rsidRDefault="00706ED5">
      <w:pPr>
        <w:pStyle w:val="ConsPlusNonformat"/>
        <w:jc w:val="both"/>
      </w:pPr>
      <w:r>
        <w:t>основной государственный регистрационный номер, наименование органа,</w:t>
      </w:r>
    </w:p>
    <w:p w:rsidR="00706ED5" w:rsidRDefault="00706ED5">
      <w:pPr>
        <w:pStyle w:val="ConsPlusNonformat"/>
        <w:jc w:val="both"/>
      </w:pPr>
      <w:r>
        <w:t>выдавшего свидетельство о государственной регистрации,</w:t>
      </w:r>
    </w:p>
    <w:p w:rsidR="00706ED5" w:rsidRDefault="00706ED5">
      <w:pPr>
        <w:pStyle w:val="ConsPlusNonformat"/>
        <w:jc w:val="both"/>
      </w:pPr>
      <w:r>
        <w:t>___________________________________________________________________________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>Фамилия, имя, отчество ____________________________________________________</w:t>
      </w:r>
    </w:p>
    <w:p w:rsidR="00706ED5" w:rsidRDefault="00706ED5">
      <w:pPr>
        <w:pStyle w:val="ConsPlusNonformat"/>
        <w:jc w:val="both"/>
      </w:pPr>
      <w:r>
        <w:t>Паспортные данные (серия, номер, кем и когда выдан), для индивидуальных</w:t>
      </w:r>
    </w:p>
    <w:p w:rsidR="00706ED5" w:rsidRDefault="00706ED5">
      <w:pPr>
        <w:pStyle w:val="ConsPlusNonformat"/>
        <w:jc w:val="both"/>
      </w:pPr>
      <w:r>
        <w:t>предпринимателей __________________________________________________________</w:t>
      </w:r>
    </w:p>
    <w:p w:rsidR="00706ED5" w:rsidRDefault="00706ED5">
      <w:pPr>
        <w:pStyle w:val="ConsPlusNonformat"/>
        <w:jc w:val="both"/>
      </w:pPr>
      <w:r>
        <w:t>___________________________________________________________________________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lastRenderedPageBreak/>
        <w:t>Расчетный счет ____________________________________________________________</w:t>
      </w:r>
    </w:p>
    <w:p w:rsidR="00706ED5" w:rsidRDefault="00706ED5">
      <w:pPr>
        <w:pStyle w:val="ConsPlusNonformat"/>
        <w:jc w:val="both"/>
      </w:pPr>
      <w:r>
        <w:t>Банк получателя ___________________________________________________________</w:t>
      </w:r>
    </w:p>
    <w:p w:rsidR="00706ED5" w:rsidRDefault="00706ED5">
      <w:pPr>
        <w:pStyle w:val="ConsPlusNonformat"/>
        <w:jc w:val="both"/>
      </w:pPr>
      <w:r>
        <w:t>Корреспондентский счет ____________________________________________________</w:t>
      </w:r>
    </w:p>
    <w:p w:rsidR="00706ED5" w:rsidRDefault="00706ED5">
      <w:pPr>
        <w:pStyle w:val="ConsPlusNonformat"/>
        <w:jc w:val="both"/>
      </w:pPr>
      <w:r>
        <w:t>БИК _______________________________________________________________________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 xml:space="preserve">Среднесписочная   численность   </w:t>
      </w:r>
      <w:proofErr w:type="gramStart"/>
      <w:r>
        <w:t xml:space="preserve">работников,   </w:t>
      </w:r>
      <w:proofErr w:type="gramEnd"/>
      <w:r>
        <w:t>без   учета   работающих   по</w:t>
      </w:r>
    </w:p>
    <w:p w:rsidR="00706ED5" w:rsidRDefault="00706ED5">
      <w:pPr>
        <w:pStyle w:val="ConsPlusNonformat"/>
        <w:jc w:val="both"/>
      </w:pPr>
      <w:r>
        <w:t>совместительству __________________________________________________________</w:t>
      </w:r>
    </w:p>
    <w:p w:rsidR="00706ED5" w:rsidRDefault="00706ED5">
      <w:pPr>
        <w:pStyle w:val="ConsPlusNonformat"/>
        <w:jc w:val="both"/>
      </w:pPr>
      <w:r>
        <w:t>Среднемесячная заработная плата работников ________________________________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706ED5" w:rsidRDefault="00706ED5">
      <w:pPr>
        <w:pStyle w:val="ConsPlusNonformat"/>
        <w:jc w:val="both"/>
      </w:pPr>
      <w:r>
        <w:t xml:space="preserve">как   субъекта   хозяйственных   правоотношений   </w:t>
      </w:r>
      <w:proofErr w:type="gramStart"/>
      <w:r>
        <w:t>не  проводятся</w:t>
      </w:r>
      <w:proofErr w:type="gramEnd"/>
      <w:r>
        <w:t xml:space="preserve">  процедуры</w:t>
      </w:r>
    </w:p>
    <w:p w:rsidR="00706ED5" w:rsidRDefault="00706ED5">
      <w:pPr>
        <w:pStyle w:val="ConsPlusNonformat"/>
        <w:jc w:val="both"/>
      </w:pPr>
      <w:proofErr w:type="gramStart"/>
      <w:r>
        <w:t>ликвидации,  отсутствует</w:t>
      </w:r>
      <w:proofErr w:type="gramEnd"/>
      <w:r>
        <w:t xml:space="preserve">  решение  арбитражного  суда  о  банкротстве  и об</w:t>
      </w:r>
    </w:p>
    <w:p w:rsidR="00706ED5" w:rsidRDefault="00706ED5">
      <w:pPr>
        <w:pStyle w:val="ConsPlusNonformat"/>
        <w:jc w:val="both"/>
      </w:pPr>
      <w:r>
        <w:t xml:space="preserve">открытии   конкурсного   </w:t>
      </w:r>
      <w:proofErr w:type="gramStart"/>
      <w:r>
        <w:t>производства,  не</w:t>
      </w:r>
      <w:proofErr w:type="gramEnd"/>
      <w:r>
        <w:t xml:space="preserve">  приостановлена  деятельность  в</w:t>
      </w:r>
    </w:p>
    <w:p w:rsidR="00706ED5" w:rsidRDefault="00706ED5">
      <w:pPr>
        <w:pStyle w:val="ConsPlusNonformat"/>
        <w:jc w:val="both"/>
      </w:pPr>
      <w:proofErr w:type="gramStart"/>
      <w:r>
        <w:t>порядке,  предусмотренном</w:t>
      </w:r>
      <w:proofErr w:type="gramEnd"/>
      <w:r>
        <w:t xml:space="preserve">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</w:t>
      </w:r>
    </w:p>
    <w:p w:rsidR="00706ED5" w:rsidRDefault="00706ED5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706ED5" w:rsidRDefault="00706ED5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706ED5" w:rsidRDefault="00706ED5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706ED5" w:rsidRDefault="00706ED5">
      <w:pPr>
        <w:pStyle w:val="ConsPlusNonformat"/>
        <w:jc w:val="both"/>
      </w:pPr>
      <w:r>
        <w:t>меня не возбуждено.</w:t>
      </w:r>
    </w:p>
    <w:p w:rsidR="00706ED5" w:rsidRDefault="00706ED5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706ED5" w:rsidRDefault="00706ED5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706ED5" w:rsidRDefault="00706ED5">
      <w:pPr>
        <w:pStyle w:val="ConsPlusNonformat"/>
        <w:jc w:val="both"/>
      </w:pPr>
      <w:proofErr w:type="gramStart"/>
      <w:r>
        <w:t>к  заявлению</w:t>
      </w:r>
      <w:proofErr w:type="gramEnd"/>
      <w:r>
        <w:t xml:space="preserve">  копии  выполнены  с  действующих  и  подлинных документов; не</w:t>
      </w:r>
    </w:p>
    <w:p w:rsidR="00706ED5" w:rsidRDefault="00706ED5">
      <w:pPr>
        <w:pStyle w:val="ConsPlusNonformat"/>
        <w:jc w:val="both"/>
      </w:pPr>
      <w:proofErr w:type="gramStart"/>
      <w:r>
        <w:t>получал  средства</w:t>
      </w:r>
      <w:proofErr w:type="gramEnd"/>
      <w:r>
        <w:t xml:space="preserve">  из соответствующего бюджета бюджетной системы Российской</w:t>
      </w:r>
    </w:p>
    <w:p w:rsidR="00706ED5" w:rsidRDefault="00706ED5">
      <w:pPr>
        <w:pStyle w:val="ConsPlusNonformat"/>
        <w:jc w:val="both"/>
      </w:pPr>
      <w:r>
        <w:t xml:space="preserve">Федерации   в   соответствии   с   иными   </w:t>
      </w:r>
      <w:proofErr w:type="gramStart"/>
      <w:r>
        <w:t>нормативными  правовыми</w:t>
      </w:r>
      <w:proofErr w:type="gramEnd"/>
      <w:r>
        <w:t xml:space="preserve">  актами,</w:t>
      </w:r>
    </w:p>
    <w:p w:rsidR="00706ED5" w:rsidRDefault="00706ED5">
      <w:pPr>
        <w:pStyle w:val="ConsPlusNonformat"/>
        <w:jc w:val="both"/>
      </w:pPr>
      <w:r>
        <w:t>муниципальными правовыми актами на цели, указанные в Порядке предоставления</w:t>
      </w:r>
    </w:p>
    <w:p w:rsidR="00706ED5" w:rsidRDefault="00706ED5">
      <w:pPr>
        <w:pStyle w:val="ConsPlusNonformat"/>
        <w:jc w:val="both"/>
      </w:pPr>
      <w:r>
        <w:t xml:space="preserve">грантов   в   форме   субсидий   </w:t>
      </w:r>
      <w:proofErr w:type="gramStart"/>
      <w:r>
        <w:t>начинающим  предпринимателям</w:t>
      </w:r>
      <w:proofErr w:type="gramEnd"/>
      <w:r>
        <w:t xml:space="preserve">  на  создание</w:t>
      </w:r>
    </w:p>
    <w:p w:rsidR="00706ED5" w:rsidRDefault="00706ED5">
      <w:pPr>
        <w:pStyle w:val="ConsPlusNonformat"/>
        <w:jc w:val="both"/>
      </w:pPr>
      <w:r>
        <w:t>собственного бизнеса.</w:t>
      </w:r>
    </w:p>
    <w:p w:rsidR="00706ED5" w:rsidRDefault="00706ED5">
      <w:pPr>
        <w:pStyle w:val="ConsPlusNonformat"/>
        <w:jc w:val="both"/>
      </w:pPr>
      <w:r>
        <w:t xml:space="preserve">    </w:t>
      </w:r>
      <w:proofErr w:type="gramStart"/>
      <w:r>
        <w:t>Настоящим  выражаю</w:t>
      </w:r>
      <w:proofErr w:type="gramEnd"/>
      <w:r>
        <w:t xml:space="preserve"> свое согласие на обработку моих персональных данных,</w:t>
      </w:r>
    </w:p>
    <w:p w:rsidR="00706ED5" w:rsidRDefault="00706ED5">
      <w:pPr>
        <w:pStyle w:val="ConsPlusNonformat"/>
        <w:jc w:val="both"/>
      </w:pPr>
      <w:r>
        <w:t xml:space="preserve">содержащихся   в   настоящем   заявлении   и   в   </w:t>
      </w:r>
      <w:proofErr w:type="gramStart"/>
      <w:r>
        <w:t>любых  иных</w:t>
      </w:r>
      <w:proofErr w:type="gramEnd"/>
      <w:r>
        <w:t xml:space="preserve">  документах,</w:t>
      </w:r>
    </w:p>
    <w:p w:rsidR="00706ED5" w:rsidRDefault="00706ED5">
      <w:pPr>
        <w:pStyle w:val="ConsPlusNonformat"/>
        <w:jc w:val="both"/>
      </w:pPr>
      <w:proofErr w:type="gramStart"/>
      <w:r>
        <w:t>предоставленных  мною</w:t>
      </w:r>
      <w:proofErr w:type="gramEnd"/>
      <w:r>
        <w:t>;  Администрация муниципального образования "Городской</w:t>
      </w:r>
    </w:p>
    <w:p w:rsidR="00706ED5" w:rsidRDefault="00706ED5">
      <w:pPr>
        <w:pStyle w:val="ConsPlusNonformat"/>
        <w:jc w:val="both"/>
      </w:pPr>
      <w:proofErr w:type="gramStart"/>
      <w:r>
        <w:t>округ  "</w:t>
      </w:r>
      <w:proofErr w:type="gramEnd"/>
      <w:r>
        <w:t>Город  Нарьян-Мар"  может  систематизировать, накапливать, хранить,</w:t>
      </w:r>
    </w:p>
    <w:p w:rsidR="00706ED5" w:rsidRDefault="00706ED5">
      <w:pPr>
        <w:pStyle w:val="ConsPlusNonformat"/>
        <w:jc w:val="both"/>
      </w:pPr>
      <w:proofErr w:type="gramStart"/>
      <w:r>
        <w:t>уточнять  (</w:t>
      </w:r>
      <w:proofErr w:type="gramEnd"/>
      <w:r>
        <w:t>обновлять,  изменять), использовать, распространять (в том числе</w:t>
      </w:r>
    </w:p>
    <w:p w:rsidR="00706ED5" w:rsidRDefault="00706ED5">
      <w:pPr>
        <w:pStyle w:val="ConsPlusNonformat"/>
        <w:jc w:val="both"/>
      </w:pPr>
      <w:r>
        <w:t>передавать третьим лицам), обезличивать персональные данные.</w:t>
      </w:r>
    </w:p>
    <w:p w:rsidR="00706ED5" w:rsidRDefault="00706ED5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участие в конкурсе и</w:t>
      </w:r>
    </w:p>
    <w:p w:rsidR="00706ED5" w:rsidRDefault="00706ED5">
      <w:pPr>
        <w:pStyle w:val="ConsPlusNonformat"/>
        <w:jc w:val="both"/>
      </w:pPr>
      <w:proofErr w:type="gramStart"/>
      <w:r>
        <w:t>получения  гранта</w:t>
      </w:r>
      <w:proofErr w:type="gramEnd"/>
      <w:r>
        <w:t xml:space="preserve">  в  форме  субсидии  в  случае  выявления заявленных мной</w:t>
      </w:r>
    </w:p>
    <w:p w:rsidR="00706ED5" w:rsidRDefault="00706ED5">
      <w:pPr>
        <w:pStyle w:val="ConsPlusNonformat"/>
        <w:jc w:val="both"/>
      </w:pPr>
      <w:r>
        <w:t>недостоверных сведений или документов.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>К заявлению прилагаются документы на _______ листах.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>________________   _______________________________________________________</w:t>
      </w:r>
    </w:p>
    <w:p w:rsidR="00706ED5" w:rsidRDefault="00706ED5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(расшифровка подписи)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>Дата подачи заявки: "__" __________ 20__ г.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5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</w:t>
      </w:r>
    </w:p>
    <w:p w:rsidR="00706ED5" w:rsidRDefault="00706ED5">
      <w:pPr>
        <w:pStyle w:val="ConsPlusNormal"/>
        <w:jc w:val="right"/>
      </w:pPr>
      <w:r>
        <w:t>предпринимателям на создание</w:t>
      </w:r>
    </w:p>
    <w:p w:rsidR="00706ED5" w:rsidRDefault="00706ED5">
      <w:pPr>
        <w:pStyle w:val="ConsPlusNormal"/>
        <w:jc w:val="right"/>
      </w:pPr>
      <w:r>
        <w:t>собственного бизнеса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706ED5" w:rsidRDefault="00706ED5">
      <w:pPr>
        <w:pStyle w:val="ConsPlusNonformat"/>
        <w:jc w:val="both"/>
      </w:pPr>
      <w:r>
        <w:t xml:space="preserve">                                        "Городской округ "Город Нарьян-Мар"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06ED5" w:rsidRDefault="00706ED5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bookmarkStart w:id="19" w:name="P612"/>
      <w:bookmarkEnd w:id="19"/>
      <w:r>
        <w:t xml:space="preserve">                                 Заявление</w:t>
      </w:r>
    </w:p>
    <w:p w:rsidR="00706ED5" w:rsidRDefault="00706ED5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706ED5" w:rsidRDefault="00706ED5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706ED5" w:rsidRDefault="00706ED5">
      <w:pPr>
        <w:pStyle w:val="ConsPlusNonformat"/>
        <w:jc w:val="both"/>
      </w:pPr>
      <w:r>
        <w:lastRenderedPageBreak/>
        <w:t xml:space="preserve">       отнесения к субъектам малого и среднего предпринимательства,</w:t>
      </w:r>
    </w:p>
    <w:p w:rsidR="00706ED5" w:rsidRDefault="00706ED5">
      <w:pPr>
        <w:pStyle w:val="ConsPlusNonformat"/>
        <w:jc w:val="both"/>
      </w:pPr>
      <w:r>
        <w:t xml:space="preserve">           установленным Федеральным законом от 24 июля 2007 г.</w:t>
      </w:r>
    </w:p>
    <w:p w:rsidR="00706ED5" w:rsidRDefault="00706ED5">
      <w:pPr>
        <w:pStyle w:val="ConsPlusNonformat"/>
        <w:jc w:val="both"/>
      </w:pPr>
      <w:r>
        <w:t xml:space="preserve">                  N 209-ФЗ "О развитии малого и среднего</w:t>
      </w:r>
    </w:p>
    <w:p w:rsidR="00706ED5" w:rsidRDefault="00706ED5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706ED5" w:rsidRDefault="00706ED5">
      <w:pPr>
        <w:pStyle w:val="ConsPlusNonformat"/>
        <w:jc w:val="both"/>
      </w:pPr>
      <w:r>
        <w:t>___________________________________________________________________________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706ED5" w:rsidRDefault="00706ED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06ED5" w:rsidRDefault="00706ED5">
      <w:pPr>
        <w:pStyle w:val="ConsPlusNonformat"/>
        <w:jc w:val="both"/>
      </w:pPr>
      <w:r>
        <w:t>ИНН: 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706ED5" w:rsidRDefault="00706ED5">
      <w:pPr>
        <w:pStyle w:val="ConsPlusNonformat"/>
        <w:jc w:val="both"/>
      </w:pPr>
      <w:r>
        <w:t xml:space="preserve">         лица или физического лица, зарегистрированного в качестве</w:t>
      </w:r>
    </w:p>
    <w:p w:rsidR="00706ED5" w:rsidRDefault="00706ED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06ED5" w:rsidRDefault="00706ED5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706ED5" w:rsidRDefault="00706ED5">
      <w:pPr>
        <w:pStyle w:val="ConsPlusNonformat"/>
        <w:jc w:val="both"/>
      </w:pPr>
      <w:r>
        <w:t>___________________________________________________________________________</w:t>
      </w:r>
    </w:p>
    <w:p w:rsidR="00706ED5" w:rsidRDefault="00706ED5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706ED5" w:rsidRDefault="00706ED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06ED5" w:rsidRDefault="00706ED5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706ED5" w:rsidRDefault="00706ED5">
      <w:pPr>
        <w:pStyle w:val="ConsPlusNonformat"/>
        <w:jc w:val="both"/>
      </w:pPr>
      <w:proofErr w:type="gramStart"/>
      <w:r>
        <w:t>предпринимательства,  установленным</w:t>
      </w:r>
      <w:proofErr w:type="gramEnd"/>
      <w:r>
        <w:t xml:space="preserve"> 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706ED5" w:rsidRDefault="00706ED5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706ED5" w:rsidRDefault="00706ED5">
      <w:pPr>
        <w:pStyle w:val="ConsPlusNonformat"/>
        <w:jc w:val="both"/>
      </w:pPr>
      <w:r>
        <w:t>Федерации".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>Руководитель юридического лица/</w:t>
      </w:r>
    </w:p>
    <w:p w:rsidR="00706ED5" w:rsidRDefault="00706ED5">
      <w:pPr>
        <w:pStyle w:val="ConsPlusNonformat"/>
        <w:jc w:val="both"/>
      </w:pPr>
      <w:r>
        <w:t>индивидуальный предприниматель            ____________/___________________/</w:t>
      </w:r>
    </w:p>
    <w:p w:rsidR="00706ED5" w:rsidRDefault="00706ED5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706ED5" w:rsidRDefault="00706ED5">
      <w:pPr>
        <w:pStyle w:val="ConsPlusNonformat"/>
        <w:jc w:val="both"/>
      </w:pPr>
      <w:r>
        <w:t>"___" __________________ г.</w:t>
      </w:r>
    </w:p>
    <w:p w:rsidR="00706ED5" w:rsidRDefault="00706ED5">
      <w:pPr>
        <w:pStyle w:val="ConsPlusNonformat"/>
        <w:jc w:val="both"/>
      </w:pPr>
    </w:p>
    <w:p w:rsidR="00706ED5" w:rsidRDefault="00706ED5">
      <w:pPr>
        <w:pStyle w:val="ConsPlusNonformat"/>
        <w:jc w:val="both"/>
      </w:pPr>
      <w:r>
        <w:t>МП (при наличии)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6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</w:t>
      </w:r>
    </w:p>
    <w:p w:rsidR="00706ED5" w:rsidRDefault="00706ED5">
      <w:pPr>
        <w:pStyle w:val="ConsPlusNormal"/>
        <w:jc w:val="right"/>
      </w:pPr>
      <w:r>
        <w:t>предпринимателям на создание</w:t>
      </w:r>
    </w:p>
    <w:p w:rsidR="00706ED5" w:rsidRDefault="00706ED5">
      <w:pPr>
        <w:pStyle w:val="ConsPlusNormal"/>
        <w:jc w:val="right"/>
      </w:pPr>
      <w:r>
        <w:t>собственного бизнеса</w:t>
      </w:r>
    </w:p>
    <w:p w:rsidR="00706ED5" w:rsidRDefault="00706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706ED5" w:rsidRDefault="00706ED5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Title"/>
        <w:jc w:val="center"/>
      </w:pPr>
      <w:bookmarkStart w:id="20" w:name="P657"/>
      <w:bookmarkEnd w:id="20"/>
      <w:r>
        <w:t>Бизнес-план должен содержать: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>1. Резюме.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2. Общее описание бизнес-плана.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3. Бизнес-план должен предусматривать описание деятельности начинающего предпринимателя.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4. Бизнес-план должен содержать следующую информацию: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вид деятельности;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описание продукции и услуг;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lastRenderedPageBreak/>
        <w:t>- анализ рынка сбыта (анализ конкуренции на предполагаемом рынке с указанием конкурентных преимуществ соискателя);</w:t>
      </w:r>
    </w:p>
    <w:p w:rsidR="00706ED5" w:rsidRDefault="00706ED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 xml:space="preserve">- направления расходования средств гранта в форме субсидий с указанием сроков и объемов расходования в размере, соответствующем запрашиваемому размеру гранта в форме субсидий, согласно </w:t>
      </w:r>
      <w:proofErr w:type="gramStart"/>
      <w:r>
        <w:t>заявлению</w:t>
      </w:r>
      <w:proofErr w:type="gramEnd"/>
      <w:r>
        <w:t xml:space="preserve"> на участие в конкурсе;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направления расходования собственных средств начинающего предпринимателя;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расчет среднесписочной численности лиц, занятых в реализации бизнес-плана, в разрезе по годам;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среднемесячная заработная плата работников;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объем налоговых поступлений;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расчет затрат на реализацию бизнес-плана;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расчет валовой выручки;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расчет рентабельности;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- иные показатели реализации бизнес-плана по усмотрению начинающего предпринимателя.</w:t>
      </w:r>
    </w:p>
    <w:p w:rsidR="00706ED5" w:rsidRDefault="00706ED5">
      <w:pPr>
        <w:pStyle w:val="ConsPlusNormal"/>
        <w:spacing w:before="220"/>
        <w:ind w:firstLine="540"/>
        <w:jc w:val="both"/>
      </w:pPr>
      <w:r>
        <w:t>5. Презентация (наименование бизнес-плана, описание бизнес-плана, описание предоставленных услуг (продукции), цели и задачи разработки бизнес-плана, обоснование актуальности разработки бизнес-плана, маркетинговый план, производственный план).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7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</w:t>
      </w:r>
    </w:p>
    <w:p w:rsidR="00706ED5" w:rsidRDefault="00706ED5">
      <w:pPr>
        <w:pStyle w:val="ConsPlusNormal"/>
        <w:jc w:val="right"/>
      </w:pPr>
      <w:r>
        <w:t>предпринимателям на создание</w:t>
      </w:r>
    </w:p>
    <w:p w:rsidR="00706ED5" w:rsidRDefault="00706ED5">
      <w:pPr>
        <w:pStyle w:val="ConsPlusNormal"/>
        <w:jc w:val="right"/>
      </w:pPr>
      <w:r>
        <w:t>собственного бизнеса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center"/>
      </w:pPr>
      <w:bookmarkStart w:id="21" w:name="P688"/>
      <w:bookmarkEnd w:id="21"/>
      <w:r>
        <w:t>План</w:t>
      </w:r>
    </w:p>
    <w:p w:rsidR="00706ED5" w:rsidRDefault="00706ED5">
      <w:pPr>
        <w:pStyle w:val="ConsPlusNormal"/>
        <w:jc w:val="center"/>
      </w:pPr>
      <w:r>
        <w:t>использования гранта в форме субсидии и собственных средств</w:t>
      </w:r>
    </w:p>
    <w:p w:rsidR="00706ED5" w:rsidRDefault="00706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154"/>
        <w:gridCol w:w="2041"/>
      </w:tblGrid>
      <w:tr w:rsidR="00706ED5">
        <w:tc>
          <w:tcPr>
            <w:tcW w:w="624" w:type="dxa"/>
          </w:tcPr>
          <w:p w:rsidR="00706ED5" w:rsidRDefault="00706E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706ED5" w:rsidRDefault="00706ED5">
            <w:pPr>
              <w:pStyle w:val="ConsPlusNormal"/>
              <w:jc w:val="center"/>
            </w:pPr>
            <w:r>
              <w:t>Наименование расхода (согласно бизнес-плану)</w:t>
            </w:r>
          </w:p>
        </w:tc>
        <w:tc>
          <w:tcPr>
            <w:tcW w:w="2154" w:type="dxa"/>
          </w:tcPr>
          <w:p w:rsidR="00706ED5" w:rsidRDefault="00706ED5">
            <w:pPr>
              <w:pStyle w:val="ConsPlusNormal"/>
              <w:jc w:val="center"/>
            </w:pPr>
            <w:r>
              <w:t>Средства гранта в форме субсидии (руб.)</w:t>
            </w:r>
          </w:p>
        </w:tc>
        <w:tc>
          <w:tcPr>
            <w:tcW w:w="2041" w:type="dxa"/>
          </w:tcPr>
          <w:p w:rsidR="00706ED5" w:rsidRDefault="00706ED5">
            <w:pPr>
              <w:pStyle w:val="ConsPlusNormal"/>
              <w:jc w:val="center"/>
            </w:pPr>
            <w:r>
              <w:t>Собственные средства (руб.)</w:t>
            </w: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21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15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041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21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15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041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21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15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041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21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15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041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62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211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15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041" w:type="dxa"/>
          </w:tcPr>
          <w:p w:rsidR="00706ED5" w:rsidRDefault="00706ED5">
            <w:pPr>
              <w:pStyle w:val="ConsPlusNormal"/>
            </w:pPr>
          </w:p>
        </w:tc>
      </w:tr>
      <w:tr w:rsidR="00706ED5">
        <w:tc>
          <w:tcPr>
            <w:tcW w:w="2835" w:type="dxa"/>
            <w:gridSpan w:val="2"/>
          </w:tcPr>
          <w:p w:rsidR="00706ED5" w:rsidRDefault="00706ED5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54" w:type="dxa"/>
          </w:tcPr>
          <w:p w:rsidR="00706ED5" w:rsidRDefault="00706ED5">
            <w:pPr>
              <w:pStyle w:val="ConsPlusNormal"/>
            </w:pPr>
          </w:p>
        </w:tc>
        <w:tc>
          <w:tcPr>
            <w:tcW w:w="2041" w:type="dxa"/>
          </w:tcPr>
          <w:p w:rsidR="00706ED5" w:rsidRDefault="00706ED5">
            <w:pPr>
              <w:pStyle w:val="ConsPlusNormal"/>
            </w:pPr>
          </w:p>
        </w:tc>
      </w:tr>
    </w:tbl>
    <w:p w:rsidR="00706ED5" w:rsidRDefault="00706ED5">
      <w:pPr>
        <w:pStyle w:val="ConsPlusNormal"/>
        <w:jc w:val="both"/>
      </w:pPr>
    </w:p>
    <w:p w:rsidR="00706ED5" w:rsidRDefault="00706ED5">
      <w:pPr>
        <w:pStyle w:val="ConsPlusNonformat"/>
        <w:jc w:val="both"/>
      </w:pPr>
      <w:r>
        <w:t>______________________ _______________________________________</w:t>
      </w:r>
    </w:p>
    <w:p w:rsidR="00706ED5" w:rsidRDefault="00706ED5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(расшифровка подписи)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right"/>
        <w:outlineLvl w:val="1"/>
      </w:pPr>
      <w:r>
        <w:t>Приложение 8</w:t>
      </w:r>
    </w:p>
    <w:p w:rsidR="00706ED5" w:rsidRDefault="00706ED5">
      <w:pPr>
        <w:pStyle w:val="ConsPlusNormal"/>
        <w:jc w:val="right"/>
      </w:pPr>
      <w:r>
        <w:t>к Порядку предоставления грантов</w:t>
      </w:r>
    </w:p>
    <w:p w:rsidR="00706ED5" w:rsidRDefault="00706ED5">
      <w:pPr>
        <w:pStyle w:val="ConsPlusNormal"/>
        <w:jc w:val="right"/>
      </w:pPr>
      <w:r>
        <w:t>в форме субсидий начинающим</w:t>
      </w:r>
    </w:p>
    <w:p w:rsidR="00706ED5" w:rsidRDefault="00706ED5">
      <w:pPr>
        <w:pStyle w:val="ConsPlusNormal"/>
        <w:jc w:val="right"/>
      </w:pPr>
      <w:r>
        <w:t>предпринимателям на создание</w:t>
      </w:r>
    </w:p>
    <w:p w:rsidR="00706ED5" w:rsidRDefault="00706ED5">
      <w:pPr>
        <w:pStyle w:val="ConsPlusNormal"/>
        <w:jc w:val="right"/>
      </w:pPr>
      <w:r>
        <w:t>собственного бизнеса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center"/>
      </w:pPr>
      <w:bookmarkStart w:id="22" w:name="P732"/>
      <w:bookmarkEnd w:id="22"/>
      <w:r>
        <w:t>Договор</w:t>
      </w:r>
    </w:p>
    <w:p w:rsidR="00706ED5" w:rsidRDefault="00706ED5">
      <w:pPr>
        <w:pStyle w:val="ConsPlusNormal"/>
        <w:jc w:val="center"/>
      </w:pPr>
      <w:r>
        <w:t>о предоставлении гранта в форме субсидии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ind w:firstLine="540"/>
        <w:jc w:val="both"/>
      </w:pPr>
      <w:r>
        <w:t xml:space="preserve">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02.10.2020 N 675.</w:t>
      </w: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jc w:val="both"/>
      </w:pPr>
    </w:p>
    <w:p w:rsidR="00706ED5" w:rsidRDefault="00706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23" w:name="_GoBack"/>
      <w:bookmarkEnd w:id="23"/>
    </w:p>
    <w:sectPr w:rsidR="00F25CB7" w:rsidSect="00EE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5"/>
    <w:rsid w:val="00706ED5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4E3A-2BFF-41D1-BA4D-79CCDDD8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6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57F938C144BA4120FF3F20FFA2E20E5F99D9322D43B39925981AE602F7969B2F95C6DB601695B1866E2E48A8F9B395i2RBO" TargetMode="External"/><Relationship Id="rId18" Type="http://schemas.openxmlformats.org/officeDocument/2006/relationships/hyperlink" Target="consultantplus://offline/ref=DF57F938C144BA4120FF3F20FFA2E20E5F99D9322A43B39B2B981AE602F7969B2F95C6C9604E99B38E702F41BDAFE2D37E3009E757A3F082FD3CF0i7RCO" TargetMode="External"/><Relationship Id="rId26" Type="http://schemas.openxmlformats.org/officeDocument/2006/relationships/hyperlink" Target="consultantplus://offline/ref=D81298A9D8B90A137998C34A344ED56CBDC6D2563AFE0F8F705D73AA66DFBF39048D669AB8EAEEAB626A52AB91203E17BC44CDBEA40F10B0CE6DCDjER3O" TargetMode="External"/><Relationship Id="rId39" Type="http://schemas.openxmlformats.org/officeDocument/2006/relationships/hyperlink" Target="consultantplus://offline/ref=D81298A9D8B90A137998C34A344ED56CBDC6D2563AFE0F8F705D73AA66DFBF39048D669AB8EAEEAB626A54A991203E17BC44CDBEA40F10B0CE6DCDjER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57F938C144BA4120FF212DE9CEB5025F97833A2B4DB8CA70C741BB55FE9CCC68DA9F8B24439BB48B7B7B19F2AEBE9523230AEF57A0F09EiFRFO" TargetMode="External"/><Relationship Id="rId34" Type="http://schemas.openxmlformats.org/officeDocument/2006/relationships/hyperlink" Target="consultantplus://offline/ref=D81298A9D8B90A137998C34A344ED56CBDC6D2563AFE0F8F705D73AA66DFBF39048D669AB8EAEEAB626A55A391203E17BC44CDBEA40F10B0CE6DCDjER3O" TargetMode="External"/><Relationship Id="rId42" Type="http://schemas.openxmlformats.org/officeDocument/2006/relationships/hyperlink" Target="consultantplus://offline/ref=D81298A9D8B90A137998C34A344ED56CBDC6D2563AFE0F8F705D73AA66DFBF39048D669AB8EAEEAB626A54AD91203E17BC44CDBEA40F10B0CE6DCDjER3O" TargetMode="External"/><Relationship Id="rId47" Type="http://schemas.openxmlformats.org/officeDocument/2006/relationships/hyperlink" Target="consultantplus://offline/ref=D81298A9D8B90A137998C34A344ED56CBDC6D2563AFE0F8F705D73AA66DFBF39048D669AB8EAEEAB626A57AA91203E17BC44CDBEA40F10B0CE6DCDjER3O" TargetMode="External"/><Relationship Id="rId7" Type="http://schemas.openxmlformats.org/officeDocument/2006/relationships/hyperlink" Target="consultantplus://offline/ref=DF57F938C144BA4120FF212DE9CEB5025F97803E2F42B8CA70C741BB55FE9CCC68DA9F8B24429BBB867B7B19F2AEBE9523230AEF57A0F09EiFRFO" TargetMode="External"/><Relationship Id="rId12" Type="http://schemas.openxmlformats.org/officeDocument/2006/relationships/hyperlink" Target="consultantplus://offline/ref=DF57F938C144BA4120FF3F20FFA2E20E5F99D9322D46B59E2B981AE602F7969B2F95C6DB601695B1866E2E48A8F9B395i2RBO" TargetMode="External"/><Relationship Id="rId17" Type="http://schemas.openxmlformats.org/officeDocument/2006/relationships/hyperlink" Target="consultantplus://offline/ref=DF57F938C144BA4120FF3F20FFA2E20E5F99D9322A43B39B2B981AE602F7969B2F95C6C9604E99B38E702F4EBDAFE2D37E3009E757A3F082FD3CF0i7RCO" TargetMode="External"/><Relationship Id="rId25" Type="http://schemas.openxmlformats.org/officeDocument/2006/relationships/hyperlink" Target="consultantplus://offline/ref=D81298A9D8B90A137998C34A344ED56CBDC6D2563AFE0F8F705D73AA66DFBF39048D669AB8EAEEAB626A53AF91203E17BC44CDBEA40F10B0CE6DCDjER3O" TargetMode="External"/><Relationship Id="rId33" Type="http://schemas.openxmlformats.org/officeDocument/2006/relationships/hyperlink" Target="consultantplus://offline/ref=D81298A9D8B90A137998C34A344ED56CBDC6D2563AFE0F8F705D73AA66DFBF39048D669AB8EAEEAB626A55A291203E17BC44CDBEA40F10B0CE6DCDjER3O" TargetMode="External"/><Relationship Id="rId38" Type="http://schemas.openxmlformats.org/officeDocument/2006/relationships/hyperlink" Target="consultantplus://offline/ref=D81298A9D8B90A137998C34A344ED56CBDC6D2563AFE0F8F705D73AA66DFBF39048D669AB8EAEEAB626A54A891203E17BC44CDBEA40F10B0CE6DCDjER3O" TargetMode="External"/><Relationship Id="rId46" Type="http://schemas.openxmlformats.org/officeDocument/2006/relationships/hyperlink" Target="consultantplus://offline/ref=D81298A9D8B90A137998C34A344ED56CBDC6D2563AFE0F8F705D73AA66DFBF39048D669AB8EAEEAB626A54A391203E17BC44CDBEA40F10B0CE6DCDjER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57F938C144BA4120FF3F20FFA2E20E5F99D9322A43B39B2B981AE602F7969B2F95C6C9604E99B38E702F40BDAFE2D37E3009E757A3F082FD3CF0i7RCO" TargetMode="External"/><Relationship Id="rId20" Type="http://schemas.openxmlformats.org/officeDocument/2006/relationships/hyperlink" Target="consultantplus://offline/ref=DF57F938C144BA4120FF212DE9CEB5025F97833A2B4DB8CA70C741BB55FE9CCC68DA9F8B244399B0867B7B19F2AEBE9523230AEF57A0F09EiFRFO" TargetMode="External"/><Relationship Id="rId29" Type="http://schemas.openxmlformats.org/officeDocument/2006/relationships/hyperlink" Target="consultantplus://offline/ref=D81298A9D8B90A137998C34A344ED56CBDC6D2563AFE0F8F705D73AA66DFBF39048D669AB8EAEEAB626A55A991203E17BC44CDBEA40F10B0CE6DCDjER3O" TargetMode="External"/><Relationship Id="rId41" Type="http://schemas.openxmlformats.org/officeDocument/2006/relationships/hyperlink" Target="consultantplus://offline/ref=D81298A9D8B90A137998C34A344ED56CBDC6D2563AFE0F8F705D73AA66DFBF39048D669AB8EAEEAB626A54AC91203E17BC44CDBEA40F10B0CE6DCDjE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7F938C144BA4120FF212DE9CEB5025F978F372B45B8CA70C741BB55FE9CCC68DA9F8E23449FB8DA216B1DBBF9BB892A3D15ED49A0iFR0O" TargetMode="External"/><Relationship Id="rId11" Type="http://schemas.openxmlformats.org/officeDocument/2006/relationships/hyperlink" Target="consultantplus://offline/ref=DF57F938C144BA4120FF3F20FFA2E20E5F99D9322D45B49D24981AE602F7969B2F95C6DB601695B1866E2E48A8F9B395i2RBO" TargetMode="External"/><Relationship Id="rId24" Type="http://schemas.openxmlformats.org/officeDocument/2006/relationships/hyperlink" Target="consultantplus://offline/ref=D81298A9D8B90A137998C34A344ED56CBDC6D2563AFE0F8F705D73AA66DFBF39048D669AB8EAEEAB626A53AE91203E17BC44CDBEA40F10B0CE6DCDjER3O" TargetMode="External"/><Relationship Id="rId32" Type="http://schemas.openxmlformats.org/officeDocument/2006/relationships/hyperlink" Target="consultantplus://offline/ref=D81298A9D8B90A137998C34A344ED56CBDC6D2563AFE0F8F705D73AA66DFBF39048D669AB8EAEEAB626A55AD91203E17BC44CDBEA40F10B0CE6DCDjER3O" TargetMode="External"/><Relationship Id="rId37" Type="http://schemas.openxmlformats.org/officeDocument/2006/relationships/hyperlink" Target="consultantplus://offline/ref=D81298A9D8B90A137998C34A344ED56CBDC6D2563AFE0F8F705D73AA66DFBF39048D669AB8EAEEAB626A54AB91203E17BC44CDBEA40F10B0CE6DCDjER3O" TargetMode="External"/><Relationship Id="rId40" Type="http://schemas.openxmlformats.org/officeDocument/2006/relationships/hyperlink" Target="consultantplus://offline/ref=D81298A9D8B90A137998C34A344ED56CBDC6D2563AFE0F8F705D73AA66DFBF39048D669AB8EAEEAB626A54AF91203E17BC44CDBEA40F10B0CE6DCDjER3O" TargetMode="External"/><Relationship Id="rId45" Type="http://schemas.openxmlformats.org/officeDocument/2006/relationships/hyperlink" Target="consultantplus://offline/ref=D81298A9D8B90A137998C34A344ED56CBDC6D2563AFE0F8F705D73AA66DFBF39048D669AB8EAEEAB626A54A391203E17BC44CDBEA40F10B0CE6DCDjER3O" TargetMode="External"/><Relationship Id="rId5" Type="http://schemas.openxmlformats.org/officeDocument/2006/relationships/hyperlink" Target="consultantplus://offline/ref=DF57F938C144BA4120FF3F20FFA2E20E5F99D9322A43B39B2B981AE602F7969B2F95C6C9604E99B38E702F4DBDAFE2D37E3009E757A3F082FD3CF0i7RCO" TargetMode="External"/><Relationship Id="rId15" Type="http://schemas.openxmlformats.org/officeDocument/2006/relationships/hyperlink" Target="consultantplus://offline/ref=DF57F938C144BA4120FF3F20FFA2E20E5F99D9322A45B39D2F981AE602F7969B2F95C6C9604E99B38E702E48BDAFE2D37E3009E757A3F082FD3CF0i7RCO" TargetMode="External"/><Relationship Id="rId23" Type="http://schemas.openxmlformats.org/officeDocument/2006/relationships/hyperlink" Target="consultantplus://offline/ref=DF57F938C144BA4120FF212DE9CEB5025F97833A2B4DB8CA70C741BB55FE9CCC68DA9F8B244399B78A7B7B19F2AEBE9523230AEF57A0F09EiFRFO" TargetMode="External"/><Relationship Id="rId28" Type="http://schemas.openxmlformats.org/officeDocument/2006/relationships/hyperlink" Target="consultantplus://offline/ref=D81298A9D8B90A137998C34A344ED56CBDC6D2563AFE0F8F705D73AA66DFBF39048D669AB8EAEEAB626A52A891203E17BC44CDBEA40F10B0CE6DCDjER3O" TargetMode="External"/><Relationship Id="rId36" Type="http://schemas.openxmlformats.org/officeDocument/2006/relationships/hyperlink" Target="consultantplus://offline/ref=D81298A9D8B90A137998C34A344ED56CBDC6D2563AFE0F8F705D73AA66DFBF39048D669AB8EAEEAB626A54AA91203E17BC44CDBEA40F10B0CE6DCDjER3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F57F938C144BA4120FF3F20FFA2E20E5F99D9322D4DB69C2B981AE602F7969B2F95C6DB601695B1866E2E48A8F9B395i2RBO" TargetMode="External"/><Relationship Id="rId19" Type="http://schemas.openxmlformats.org/officeDocument/2006/relationships/hyperlink" Target="consultantplus://offline/ref=DF57F938C144BA4120FF3F20FFA2E20E5F99D9322A43B39B2B981AE602F7969B2F95C6C9604E99B38E702E48BDAFE2D37E3009E757A3F082FD3CF0i7RCO" TargetMode="External"/><Relationship Id="rId31" Type="http://schemas.openxmlformats.org/officeDocument/2006/relationships/hyperlink" Target="consultantplus://offline/ref=D81298A9D8B90A137998C34A344ED56CBDC6D2563AFE0F8F705D73AA66DFBF39048D669AB8EAEEAB626A55AC91203E17BC44CDBEA40F10B0CE6DCDjER3O" TargetMode="External"/><Relationship Id="rId44" Type="http://schemas.openxmlformats.org/officeDocument/2006/relationships/hyperlink" Target="consultantplus://offline/ref=D81298A9D8B90A137998DD4722228260BDC8885E3BF004DE2B0228F731D6B56E51C267D4FEEFF1AA627453AA98j7R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57F938C144BA4120FF3F20FFA2E20E5F99D9322A45B39D2F981AE602F7969B2F95C6C9604E99B38E702E48BDAFE2D37E3009E757A3F082FD3CF0i7RCO" TargetMode="External"/><Relationship Id="rId14" Type="http://schemas.openxmlformats.org/officeDocument/2006/relationships/hyperlink" Target="consultantplus://offline/ref=DF57F938C144BA4120FF3F20FFA2E20E5F99D9322D4DB09528981AE602F7969B2F95C6DB601695B1866E2E48A8F9B395i2RBO" TargetMode="External"/><Relationship Id="rId22" Type="http://schemas.openxmlformats.org/officeDocument/2006/relationships/hyperlink" Target="consultantplus://offline/ref=DF57F938C144BA4120FF3F20FFA2E20E5F99D9322A43B39B2B981AE602F7969B2F95C6C9604E99B38E702E4ABDAFE2D37E3009E757A3F082FD3CF0i7RCO" TargetMode="External"/><Relationship Id="rId27" Type="http://schemas.openxmlformats.org/officeDocument/2006/relationships/hyperlink" Target="consultantplus://offline/ref=D81298A9D8B90A137998DD4722228260BCCC885D39FA04DE2B0228F731D6B56E43C23FD8FCE7EFAA656105FBDE216251E157CEB6A40C10ACjCRCO" TargetMode="External"/><Relationship Id="rId30" Type="http://schemas.openxmlformats.org/officeDocument/2006/relationships/hyperlink" Target="consultantplus://offline/ref=D81298A9D8B90A137998C34A344ED56CBDC6D2563AFE0F8F705D73AA66DFBF39048D669AB8EAEEAB626A55AE91203E17BC44CDBEA40F10B0CE6DCDjER3O" TargetMode="External"/><Relationship Id="rId35" Type="http://schemas.openxmlformats.org/officeDocument/2006/relationships/hyperlink" Target="consultantplus://offline/ref=D81298A9D8B90A137998DD4722228260BDC88C533FFF04DE2B0228F731D6B56E43C23FD8FCE7EFAB616105FBDE216251E157CEB6A40C10ACjCRCO" TargetMode="External"/><Relationship Id="rId43" Type="http://schemas.openxmlformats.org/officeDocument/2006/relationships/hyperlink" Target="consultantplus://offline/ref=D81298A9D8B90A137998DD4722228260BDC8855B3EF804DE2B0228F731D6B56E51C267D4FEEFF1AA627453AA98j7R4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F57F938C144BA4120FF212DE9CEB5025F97833A2B4DB8CA70C741BB55FE9CCC68DA9F8B244399B58E7B7B19F2AEBE9523230AEF57A0F09EiF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8728</Words>
  <Characters>49751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2020-10-28T14:17:00Z</dcterms:created>
  <dcterms:modified xsi:type="dcterms:W3CDTF">2020-10-28T14:18:00Z</dcterms:modified>
</cp:coreProperties>
</file>